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ook w:val="00A0" w:firstRow="1" w:lastRow="0" w:firstColumn="1" w:lastColumn="0" w:noHBand="0" w:noVBand="0"/>
      </w:tblPr>
      <w:tblGrid>
        <w:gridCol w:w="1956"/>
        <w:gridCol w:w="7933"/>
      </w:tblGrid>
      <w:tr w:rsidR="003A7B95" w:rsidRPr="00CF2BDE" w14:paraId="061F2DE6" w14:textId="77777777" w:rsidTr="003A7B95">
        <w:trPr>
          <w:trHeight w:val="2400"/>
        </w:trPr>
        <w:tc>
          <w:tcPr>
            <w:tcW w:w="1956" w:type="dxa"/>
          </w:tcPr>
          <w:p w14:paraId="1C2D499E" w14:textId="77777777" w:rsidR="003A7B95" w:rsidRPr="00CF2BDE" w:rsidRDefault="003A7B95" w:rsidP="003A7B95">
            <w:pPr>
              <w:jc w:val="center"/>
              <w:rPr>
                <w:rFonts w:eastAsia="Calibri"/>
                <w:caps/>
                <w:spacing w:val="20"/>
                <w:sz w:val="28"/>
                <w:szCs w:val="28"/>
              </w:rPr>
            </w:pPr>
            <w:r w:rsidRPr="00CF2BDE">
              <w:rPr>
                <w:rFonts w:eastAsia="Calibri"/>
                <w:caps/>
                <w:noProof/>
                <w:spacing w:val="20"/>
                <w:sz w:val="28"/>
                <w:szCs w:val="28"/>
              </w:rPr>
              <w:drawing>
                <wp:inline distT="0" distB="0" distL="0" distR="0" wp14:anchorId="7B3B9F38" wp14:editId="39582945">
                  <wp:extent cx="1092835" cy="1626870"/>
                  <wp:effectExtent l="0" t="0" r="0" b="0"/>
                  <wp:docPr id="101" name="Рисунок 1" descr="Y:\Наш город_ЛОГО\лого_наш город_без фо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Y:\Наш город_ЛОГО\лого_наш город_без фона.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2835" cy="1626870"/>
                          </a:xfrm>
                          <a:prstGeom prst="rect">
                            <a:avLst/>
                          </a:prstGeom>
                          <a:noFill/>
                          <a:ln>
                            <a:noFill/>
                          </a:ln>
                        </pic:spPr>
                      </pic:pic>
                    </a:graphicData>
                  </a:graphic>
                </wp:inline>
              </w:drawing>
            </w:r>
          </w:p>
        </w:tc>
        <w:tc>
          <w:tcPr>
            <w:tcW w:w="7933" w:type="dxa"/>
            <w:vAlign w:val="center"/>
          </w:tcPr>
          <w:p w14:paraId="106DEBDF" w14:textId="77777777" w:rsidR="003A7B95" w:rsidRPr="00CF2BDE" w:rsidRDefault="003A7B95" w:rsidP="003A7B95">
            <w:pPr>
              <w:jc w:val="center"/>
              <w:rPr>
                <w:rFonts w:eastAsia="Calibri"/>
                <w:b/>
                <w:caps/>
                <w:spacing w:val="20"/>
                <w:sz w:val="28"/>
                <w:szCs w:val="28"/>
              </w:rPr>
            </w:pPr>
            <w:r w:rsidRPr="00CF2BDE">
              <w:rPr>
                <w:rFonts w:eastAsia="Calibri"/>
                <w:b/>
                <w:caps/>
                <w:spacing w:val="20"/>
                <w:sz w:val="28"/>
                <w:szCs w:val="28"/>
              </w:rPr>
              <w:t>ханты-мансийский автономный</w:t>
            </w:r>
          </w:p>
          <w:p w14:paraId="63FE89B3" w14:textId="77777777" w:rsidR="003A7B95" w:rsidRPr="00CF2BDE" w:rsidRDefault="003A7B95" w:rsidP="003A7B95">
            <w:pPr>
              <w:jc w:val="center"/>
              <w:rPr>
                <w:rFonts w:eastAsia="Calibri"/>
                <w:b/>
                <w:caps/>
                <w:spacing w:val="20"/>
                <w:sz w:val="28"/>
                <w:szCs w:val="28"/>
              </w:rPr>
            </w:pPr>
            <w:r w:rsidRPr="00CF2BDE">
              <w:rPr>
                <w:rFonts w:eastAsia="Calibri"/>
                <w:b/>
                <w:caps/>
                <w:spacing w:val="20"/>
                <w:sz w:val="28"/>
                <w:szCs w:val="28"/>
              </w:rPr>
              <w:t>округ – югра</w:t>
            </w:r>
          </w:p>
          <w:p w14:paraId="36F58101" w14:textId="77777777" w:rsidR="003A7B95" w:rsidRPr="00CF2BDE" w:rsidRDefault="003A7B95" w:rsidP="003A7B95">
            <w:pPr>
              <w:jc w:val="center"/>
              <w:rPr>
                <w:rFonts w:eastAsia="Calibri"/>
                <w:b/>
                <w:caps/>
                <w:spacing w:val="20"/>
                <w:sz w:val="28"/>
                <w:szCs w:val="28"/>
              </w:rPr>
            </w:pPr>
            <w:r w:rsidRPr="00CF2BDE">
              <w:rPr>
                <w:rFonts w:eastAsia="Calibri"/>
                <w:b/>
                <w:caps/>
                <w:spacing w:val="20"/>
                <w:sz w:val="28"/>
                <w:szCs w:val="28"/>
              </w:rPr>
              <w:t>Администрация города сургута</w:t>
            </w:r>
          </w:p>
          <w:p w14:paraId="0362C933" w14:textId="77777777" w:rsidR="003A7B95" w:rsidRPr="00CF2BDE" w:rsidRDefault="003A7B95" w:rsidP="003A7B95">
            <w:pPr>
              <w:jc w:val="center"/>
              <w:rPr>
                <w:rFonts w:eastAsia="Calibri"/>
                <w:b/>
                <w:caps/>
                <w:spacing w:val="20"/>
                <w:sz w:val="28"/>
                <w:szCs w:val="28"/>
              </w:rPr>
            </w:pPr>
            <w:r w:rsidRPr="00CF2BDE">
              <w:rPr>
                <w:rFonts w:eastAsia="Calibri"/>
                <w:b/>
                <w:caps/>
                <w:spacing w:val="20"/>
                <w:sz w:val="28"/>
                <w:szCs w:val="28"/>
              </w:rPr>
              <w:t>Муниципальное казенное учреждение «наш город»</w:t>
            </w:r>
          </w:p>
          <w:p w14:paraId="7FCD6817" w14:textId="77777777" w:rsidR="003A7B95" w:rsidRPr="00CF2BDE" w:rsidRDefault="003A7B95" w:rsidP="003A7B95">
            <w:pPr>
              <w:jc w:val="center"/>
              <w:rPr>
                <w:rFonts w:eastAsia="Calibri"/>
                <w:caps/>
                <w:spacing w:val="20"/>
                <w:sz w:val="28"/>
                <w:szCs w:val="28"/>
              </w:rPr>
            </w:pPr>
          </w:p>
        </w:tc>
      </w:tr>
    </w:tbl>
    <w:p w14:paraId="753087A0" w14:textId="39699D50" w:rsidR="003A7B95" w:rsidRPr="00CF2BDE" w:rsidRDefault="00DD2AA1" w:rsidP="003A7B95">
      <w:pPr>
        <w:ind w:left="-1134"/>
        <w:rPr>
          <w:sz w:val="28"/>
          <w:szCs w:val="28"/>
          <w:lang w:eastAsia="ar-SA"/>
        </w:rPr>
      </w:pPr>
      <w:r>
        <w:rPr>
          <w:noProof/>
        </w:rPr>
        <mc:AlternateContent>
          <mc:Choice Requires="wps">
            <w:drawing>
              <wp:anchor distT="0" distB="0" distL="114300" distR="114300" simplePos="0" relativeHeight="251659264" behindDoc="0" locked="0" layoutInCell="1" allowOverlap="1" wp14:anchorId="49BA98C5" wp14:editId="22051E56">
                <wp:simplePos x="0" y="0"/>
                <wp:positionH relativeFrom="page">
                  <wp:posOffset>9525</wp:posOffset>
                </wp:positionH>
                <wp:positionV relativeFrom="paragraph">
                  <wp:posOffset>-2341245</wp:posOffset>
                </wp:positionV>
                <wp:extent cx="381000" cy="10716895"/>
                <wp:effectExtent l="0" t="0" r="19050" b="65405"/>
                <wp:wrapNone/>
                <wp:docPr id="7" name="Прямоугольник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0716895"/>
                        </a:xfrm>
                        <a:prstGeom prst="rect">
                          <a:avLst/>
                        </a:prstGeom>
                        <a:gradFill rotWithShape="1">
                          <a:gsLst>
                            <a:gs pos="0">
                              <a:srgbClr val="3C518E"/>
                            </a:gs>
                            <a:gs pos="80000">
                              <a:srgbClr val="506CBA"/>
                            </a:gs>
                            <a:gs pos="100000">
                              <a:srgbClr val="4F6CBD"/>
                            </a:gs>
                          </a:gsLst>
                          <a:lin ang="16200000"/>
                        </a:gradFill>
                        <a:ln w="9525">
                          <a:solidFill>
                            <a:srgbClr val="566DAF"/>
                          </a:solidFill>
                          <a:miter lim="800000"/>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69E936" id="Прямоугольник 99" o:spid="_x0000_s1026" style="position:absolute;margin-left:.75pt;margin-top:-184.35pt;width:30pt;height:843.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" fillcolor="#3c518e" strokecolor="#566daf">
                <v:fill color2="#4f6cbd" rotate="t" angle="180" colors="0 #3c518e;52429f #506cba;1 #4f6cbd" focus="100%" type="gradient">
                  <o:fill v:ext="view" type="gradientUnscaled"/>
                </v:fill>
                <v:shadow on="t" color="black" opacity="22936f" origin=",.5" offset="0,.63889mm"/>
                <v:path arrowok="t"/>
                <w10:wrap anchorx="page"/>
              </v:rect>
            </w:pict>
          </mc:Fallback>
        </mc:AlternateContent>
      </w:r>
      <w:r>
        <w:rPr>
          <w:noProof/>
        </w:rPr>
        <mc:AlternateContent>
          <mc:Choice Requires="wps">
            <w:drawing>
              <wp:anchor distT="0" distB="0" distL="114300" distR="114300" simplePos="0" relativeHeight="251660288" behindDoc="0" locked="0" layoutInCell="1" allowOverlap="1" wp14:anchorId="1DE1AF17" wp14:editId="6440953C">
                <wp:simplePos x="0" y="0"/>
                <wp:positionH relativeFrom="column">
                  <wp:posOffset>-358140</wp:posOffset>
                </wp:positionH>
                <wp:positionV relativeFrom="paragraph">
                  <wp:posOffset>-2356485</wp:posOffset>
                </wp:positionV>
                <wp:extent cx="100330" cy="10716895"/>
                <wp:effectExtent l="0" t="0" r="13970" b="27305"/>
                <wp:wrapNone/>
                <wp:docPr id="4"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10716895"/>
                        </a:xfrm>
                        <a:prstGeom prst="rect">
                          <a:avLst/>
                        </a:prstGeom>
                        <a:solidFill>
                          <a:srgbClr val="63891F"/>
                        </a:solidFill>
                        <a:ln w="25400">
                          <a:solidFill>
                            <a:srgbClr val="31440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B7A2A0" id="Прямоугольник 87" o:spid="_x0000_s1026" style="position:absolute;margin-left:-28.2pt;margin-top:-185.55pt;width:7.9pt;height:84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" fillcolor="#63891f" strokecolor="#31440f" strokeweight="2pt">
                <v:path arrowok="t"/>
              </v:rect>
            </w:pict>
          </mc:Fallback>
        </mc:AlternateContent>
      </w:r>
    </w:p>
    <w:p w14:paraId="61CFF25E" w14:textId="77777777" w:rsidR="003A7B95" w:rsidRPr="00CF2BDE" w:rsidRDefault="003A7B95" w:rsidP="003A7B95">
      <w:pPr>
        <w:rPr>
          <w:sz w:val="28"/>
          <w:szCs w:val="28"/>
          <w:lang w:eastAsia="ar-SA"/>
        </w:rPr>
      </w:pPr>
    </w:p>
    <w:p w14:paraId="0191FA10" w14:textId="77777777" w:rsidR="003A7B95" w:rsidRPr="00CF2BDE" w:rsidRDefault="003A7B95" w:rsidP="003A7B95">
      <w:pPr>
        <w:rPr>
          <w:sz w:val="28"/>
          <w:szCs w:val="28"/>
          <w:lang w:eastAsia="ar-SA"/>
        </w:rPr>
      </w:pPr>
    </w:p>
    <w:p w14:paraId="5832D93B" w14:textId="77777777" w:rsidR="003A7B95" w:rsidRPr="00CF2BDE" w:rsidRDefault="003A7B95" w:rsidP="003A7B95">
      <w:pPr>
        <w:rPr>
          <w:sz w:val="28"/>
          <w:szCs w:val="28"/>
          <w:lang w:eastAsia="ar-SA"/>
        </w:rPr>
      </w:pPr>
    </w:p>
    <w:p w14:paraId="31C486B9" w14:textId="77777777" w:rsidR="003A7B95" w:rsidRPr="00CF2BDE" w:rsidRDefault="003A7B95" w:rsidP="003A7B95">
      <w:pPr>
        <w:rPr>
          <w:sz w:val="28"/>
          <w:szCs w:val="28"/>
          <w:lang w:eastAsia="ar-SA"/>
        </w:rPr>
      </w:pPr>
    </w:p>
    <w:p w14:paraId="5B7147CA" w14:textId="77777777" w:rsidR="003A7B95" w:rsidRPr="00CF2BDE" w:rsidRDefault="003A7B95" w:rsidP="003A7B95">
      <w:pPr>
        <w:jc w:val="center"/>
        <w:rPr>
          <w:b/>
          <w:sz w:val="36"/>
          <w:szCs w:val="28"/>
          <w:lang w:eastAsia="ar-SA"/>
        </w:rPr>
      </w:pPr>
      <w:r w:rsidRPr="00CF2BDE">
        <w:rPr>
          <w:b/>
          <w:sz w:val="36"/>
          <w:szCs w:val="28"/>
          <w:lang w:eastAsia="ar-SA"/>
        </w:rPr>
        <w:t>ОТЧЕТ</w:t>
      </w:r>
    </w:p>
    <w:p w14:paraId="23DBEF65" w14:textId="77777777" w:rsidR="003A7B95" w:rsidRPr="00CF2BDE" w:rsidRDefault="003A7B95" w:rsidP="003A7B95">
      <w:pPr>
        <w:jc w:val="center"/>
        <w:rPr>
          <w:b/>
          <w:szCs w:val="28"/>
          <w:lang w:eastAsia="ar-SA"/>
        </w:rPr>
      </w:pPr>
    </w:p>
    <w:p w14:paraId="477BB575" w14:textId="77777777" w:rsidR="003A7B95" w:rsidRPr="00CF2BDE" w:rsidRDefault="003A7B95" w:rsidP="003A7B95">
      <w:pPr>
        <w:jc w:val="center"/>
        <w:rPr>
          <w:b/>
          <w:sz w:val="32"/>
          <w:szCs w:val="28"/>
          <w:lang w:eastAsia="ar-SA"/>
        </w:rPr>
      </w:pPr>
      <w:r w:rsidRPr="00CF2BDE">
        <w:rPr>
          <w:b/>
          <w:sz w:val="32"/>
          <w:szCs w:val="28"/>
          <w:lang w:eastAsia="ar-SA"/>
        </w:rPr>
        <w:t>о результатах социологического исследования на тему:</w:t>
      </w:r>
    </w:p>
    <w:p w14:paraId="6FED1315" w14:textId="77777777" w:rsidR="003A7B95" w:rsidRPr="00CF2BDE" w:rsidRDefault="003A7B95" w:rsidP="003A7B95">
      <w:pPr>
        <w:jc w:val="center"/>
        <w:rPr>
          <w:b/>
          <w:szCs w:val="28"/>
          <w:lang w:eastAsia="ar-SA"/>
        </w:rPr>
      </w:pPr>
    </w:p>
    <w:p w14:paraId="7501F4B4" w14:textId="77777777" w:rsidR="003A7B95" w:rsidRPr="00421FAF" w:rsidRDefault="003A7B95" w:rsidP="003A7B95">
      <w:pPr>
        <w:jc w:val="center"/>
        <w:rPr>
          <w:b/>
          <w:caps/>
          <w:spacing w:val="100"/>
          <w:sz w:val="48"/>
          <w:szCs w:val="36"/>
        </w:rPr>
      </w:pPr>
      <w:r w:rsidRPr="00421FAF">
        <w:rPr>
          <w:b/>
          <w:sz w:val="48"/>
          <w:szCs w:val="36"/>
        </w:rPr>
        <w:t>«</w:t>
      </w:r>
      <w:r>
        <w:rPr>
          <w:b/>
          <w:sz w:val="48"/>
          <w:szCs w:val="36"/>
        </w:rPr>
        <w:t>Мониторинг информационного пространства города Сургута</w:t>
      </w:r>
      <w:r w:rsidRPr="00421FAF">
        <w:rPr>
          <w:b/>
          <w:sz w:val="48"/>
          <w:szCs w:val="36"/>
        </w:rPr>
        <w:t>»</w:t>
      </w:r>
    </w:p>
    <w:p w14:paraId="671582C4" w14:textId="77777777" w:rsidR="003A7B95" w:rsidRPr="00CF2BDE" w:rsidRDefault="003A7B95" w:rsidP="003A7B95">
      <w:pPr>
        <w:jc w:val="center"/>
        <w:rPr>
          <w:b/>
          <w:sz w:val="32"/>
          <w:szCs w:val="28"/>
          <w:lang w:eastAsia="ar-SA"/>
        </w:rPr>
      </w:pPr>
    </w:p>
    <w:p w14:paraId="3F469044" w14:textId="77777777" w:rsidR="003A7B95" w:rsidRDefault="003A7B95" w:rsidP="003A7B95">
      <w:pPr>
        <w:jc w:val="center"/>
        <w:rPr>
          <w:b/>
          <w:sz w:val="32"/>
          <w:szCs w:val="28"/>
          <w:lang w:eastAsia="ar-SA"/>
        </w:rPr>
      </w:pPr>
    </w:p>
    <w:p w14:paraId="11194C3C" w14:textId="77777777" w:rsidR="003A7B95" w:rsidRDefault="003A7B95" w:rsidP="003A7B95">
      <w:pPr>
        <w:jc w:val="center"/>
        <w:rPr>
          <w:b/>
          <w:sz w:val="32"/>
          <w:szCs w:val="28"/>
          <w:lang w:eastAsia="ar-SA"/>
        </w:rPr>
      </w:pPr>
    </w:p>
    <w:p w14:paraId="78C141E4" w14:textId="77777777" w:rsidR="003A7B95" w:rsidRDefault="003A7B95" w:rsidP="003A7B95">
      <w:pPr>
        <w:jc w:val="center"/>
        <w:rPr>
          <w:b/>
          <w:sz w:val="32"/>
          <w:szCs w:val="28"/>
          <w:lang w:eastAsia="ar-SA"/>
        </w:rPr>
      </w:pPr>
    </w:p>
    <w:p w14:paraId="2909C197" w14:textId="77777777" w:rsidR="003A7B95" w:rsidRDefault="003A7B95" w:rsidP="003A7B95">
      <w:pPr>
        <w:jc w:val="center"/>
        <w:rPr>
          <w:b/>
          <w:sz w:val="32"/>
          <w:szCs w:val="28"/>
          <w:lang w:eastAsia="ar-SA"/>
        </w:rPr>
      </w:pPr>
    </w:p>
    <w:p w14:paraId="765477C6" w14:textId="77777777" w:rsidR="003A7B95" w:rsidRDefault="003A7B95" w:rsidP="003A7B95">
      <w:pPr>
        <w:jc w:val="center"/>
        <w:rPr>
          <w:b/>
          <w:sz w:val="32"/>
          <w:szCs w:val="28"/>
          <w:lang w:eastAsia="ar-SA"/>
        </w:rPr>
      </w:pPr>
    </w:p>
    <w:p w14:paraId="2183D06E" w14:textId="77777777" w:rsidR="003A7B95" w:rsidRDefault="003A7B95" w:rsidP="003A7B95">
      <w:pPr>
        <w:jc w:val="center"/>
        <w:rPr>
          <w:b/>
          <w:sz w:val="32"/>
          <w:szCs w:val="28"/>
          <w:lang w:eastAsia="ar-SA"/>
        </w:rPr>
      </w:pPr>
    </w:p>
    <w:p w14:paraId="58DFDC35" w14:textId="77777777" w:rsidR="003A7B95" w:rsidRDefault="003A7B95" w:rsidP="003A7B95">
      <w:pPr>
        <w:jc w:val="center"/>
        <w:rPr>
          <w:b/>
          <w:sz w:val="32"/>
          <w:szCs w:val="28"/>
          <w:lang w:eastAsia="ar-SA"/>
        </w:rPr>
      </w:pPr>
    </w:p>
    <w:p w14:paraId="3C0661D4" w14:textId="77777777" w:rsidR="003A7B95" w:rsidRDefault="003A7B95" w:rsidP="003A7B95">
      <w:pPr>
        <w:rPr>
          <w:b/>
          <w:sz w:val="32"/>
          <w:szCs w:val="28"/>
          <w:lang w:eastAsia="ar-SA"/>
        </w:rPr>
      </w:pPr>
    </w:p>
    <w:p w14:paraId="0E54BCFE" w14:textId="77777777" w:rsidR="00BF1722" w:rsidRPr="00CF2BDE" w:rsidRDefault="00BF1722" w:rsidP="003A7B95">
      <w:pPr>
        <w:rPr>
          <w:b/>
          <w:sz w:val="32"/>
          <w:szCs w:val="28"/>
          <w:lang w:eastAsia="ar-SA"/>
        </w:rPr>
      </w:pPr>
    </w:p>
    <w:p w14:paraId="5BE3C6A6" w14:textId="77777777" w:rsidR="003A7B95" w:rsidRPr="00CF2BDE" w:rsidRDefault="003A7B95" w:rsidP="003A7B95">
      <w:pPr>
        <w:jc w:val="both"/>
        <w:rPr>
          <w:i/>
          <w:sz w:val="26"/>
          <w:szCs w:val="26"/>
          <w:lang w:eastAsia="ar-SA"/>
        </w:rPr>
      </w:pPr>
      <w:r w:rsidRPr="00CF2BDE">
        <w:rPr>
          <w:i/>
          <w:sz w:val="26"/>
          <w:szCs w:val="26"/>
          <w:lang w:eastAsia="ar-SA"/>
        </w:rPr>
        <w:t>Руководитель проекта:</w:t>
      </w:r>
    </w:p>
    <w:p w14:paraId="4C48B6D4" w14:textId="196081D4" w:rsidR="003A7B95" w:rsidRPr="000015E2" w:rsidRDefault="00BF1722" w:rsidP="003A7B95">
      <w:pPr>
        <w:jc w:val="both"/>
        <w:rPr>
          <w:sz w:val="26"/>
          <w:szCs w:val="26"/>
          <w:lang w:eastAsia="ar-SA"/>
        </w:rPr>
      </w:pPr>
      <w:r>
        <w:rPr>
          <w:sz w:val="26"/>
          <w:szCs w:val="26"/>
          <w:lang w:eastAsia="ar-SA"/>
        </w:rPr>
        <w:t>ШАЛКЕВИЧ И.В</w:t>
      </w:r>
      <w:r w:rsidR="003A7B95" w:rsidRPr="006F1C22">
        <w:rPr>
          <w:sz w:val="26"/>
          <w:szCs w:val="26"/>
          <w:lang w:eastAsia="ar-SA"/>
        </w:rPr>
        <w:t>. – директор МКУ «Наш город»</w:t>
      </w:r>
    </w:p>
    <w:p w14:paraId="1C9ACBC5" w14:textId="77777777" w:rsidR="003A7B95" w:rsidRDefault="003A7B95" w:rsidP="003A7B95">
      <w:pPr>
        <w:jc w:val="both"/>
        <w:rPr>
          <w:i/>
          <w:sz w:val="26"/>
          <w:szCs w:val="26"/>
          <w:lang w:eastAsia="ar-SA"/>
        </w:rPr>
      </w:pPr>
    </w:p>
    <w:p w14:paraId="7987F57E" w14:textId="77777777" w:rsidR="003A7B95" w:rsidRDefault="003A7B95" w:rsidP="003A7B95">
      <w:pPr>
        <w:jc w:val="both"/>
        <w:rPr>
          <w:i/>
          <w:sz w:val="26"/>
          <w:szCs w:val="26"/>
          <w:lang w:eastAsia="ar-SA"/>
        </w:rPr>
      </w:pPr>
      <w:r w:rsidRPr="00CF2BDE">
        <w:rPr>
          <w:i/>
          <w:sz w:val="26"/>
          <w:szCs w:val="26"/>
          <w:lang w:eastAsia="ar-SA"/>
        </w:rPr>
        <w:t>Составител</w:t>
      </w:r>
      <w:r>
        <w:rPr>
          <w:i/>
          <w:sz w:val="26"/>
          <w:szCs w:val="26"/>
          <w:lang w:eastAsia="ar-SA"/>
        </w:rPr>
        <w:t>и</w:t>
      </w:r>
      <w:r w:rsidRPr="00CF2BDE">
        <w:rPr>
          <w:i/>
          <w:sz w:val="26"/>
          <w:szCs w:val="26"/>
          <w:lang w:eastAsia="ar-SA"/>
        </w:rPr>
        <w:t>:</w:t>
      </w:r>
    </w:p>
    <w:p w14:paraId="37640EE1" w14:textId="3130F92F" w:rsidR="00CD49EF" w:rsidRPr="00CD49EF" w:rsidRDefault="00CD49EF" w:rsidP="003A7B95">
      <w:pPr>
        <w:jc w:val="both"/>
        <w:rPr>
          <w:sz w:val="26"/>
          <w:szCs w:val="26"/>
          <w:lang w:eastAsia="ar-SA"/>
        </w:rPr>
      </w:pPr>
      <w:r>
        <w:rPr>
          <w:sz w:val="26"/>
          <w:szCs w:val="26"/>
          <w:lang w:eastAsia="ar-SA"/>
        </w:rPr>
        <w:t xml:space="preserve">ИВАНОВА А.В. – начальник </w:t>
      </w:r>
      <w:r w:rsidRPr="00525BFD">
        <w:rPr>
          <w:sz w:val="26"/>
          <w:szCs w:val="26"/>
          <w:lang w:eastAsia="ar-SA"/>
        </w:rPr>
        <w:t>отдел</w:t>
      </w:r>
      <w:r>
        <w:rPr>
          <w:sz w:val="26"/>
          <w:szCs w:val="26"/>
          <w:lang w:eastAsia="ar-SA"/>
        </w:rPr>
        <w:t xml:space="preserve">а социологических исследований </w:t>
      </w:r>
      <w:r>
        <w:rPr>
          <w:sz w:val="26"/>
          <w:szCs w:val="26"/>
          <w:lang w:eastAsia="ar-SA"/>
        </w:rPr>
        <w:br/>
      </w:r>
      <w:r w:rsidRPr="00525BFD">
        <w:rPr>
          <w:sz w:val="26"/>
          <w:szCs w:val="26"/>
          <w:lang w:eastAsia="ar-SA"/>
        </w:rPr>
        <w:t>и администрирования документов стратегического планирования МКУ «Наш город»</w:t>
      </w:r>
    </w:p>
    <w:p w14:paraId="7632DD62" w14:textId="3E6D981B" w:rsidR="00BF1722" w:rsidRDefault="00BF1722" w:rsidP="00BF1722">
      <w:pPr>
        <w:jc w:val="both"/>
        <w:rPr>
          <w:sz w:val="26"/>
          <w:szCs w:val="26"/>
          <w:lang w:eastAsia="ar-SA"/>
        </w:rPr>
      </w:pPr>
      <w:r>
        <w:rPr>
          <w:sz w:val="26"/>
          <w:szCs w:val="26"/>
          <w:lang w:eastAsia="ar-SA"/>
        </w:rPr>
        <w:t>МАСЛОВА Ю.О. </w:t>
      </w:r>
      <w:r w:rsidRPr="006F1C22">
        <w:rPr>
          <w:sz w:val="26"/>
          <w:szCs w:val="26"/>
          <w:lang w:eastAsia="ar-SA"/>
        </w:rPr>
        <w:t>–</w:t>
      </w:r>
      <w:r>
        <w:rPr>
          <w:sz w:val="26"/>
          <w:szCs w:val="26"/>
          <w:lang w:eastAsia="ar-SA"/>
        </w:rPr>
        <w:t> ведущий эксперт отдела социологических исследований и администрирования документов стратегического планирования МКУ «Наш город»</w:t>
      </w:r>
    </w:p>
    <w:p w14:paraId="10ABE791" w14:textId="2529BC15" w:rsidR="00BE3252" w:rsidRPr="00CF2BDE" w:rsidRDefault="00BE3252" w:rsidP="00BF1722">
      <w:pPr>
        <w:jc w:val="both"/>
        <w:rPr>
          <w:sz w:val="26"/>
          <w:szCs w:val="26"/>
          <w:lang w:eastAsia="ar-SA"/>
        </w:rPr>
      </w:pPr>
      <w:r>
        <w:rPr>
          <w:sz w:val="26"/>
          <w:szCs w:val="26"/>
          <w:lang w:eastAsia="ar-SA"/>
        </w:rPr>
        <w:t>ГЛИКМАН К.В. – эксперт отдела социологических исследований и администрирования документов стратегического планирования МКУ «Наш город»</w:t>
      </w:r>
    </w:p>
    <w:p w14:paraId="6D903268" w14:textId="77777777" w:rsidR="003A7B95" w:rsidRDefault="003A7B95" w:rsidP="003A7B95">
      <w:pPr>
        <w:jc w:val="center"/>
        <w:rPr>
          <w:sz w:val="26"/>
          <w:szCs w:val="26"/>
          <w:lang w:eastAsia="ar-SA"/>
        </w:rPr>
      </w:pPr>
    </w:p>
    <w:p w14:paraId="3ED43C8B" w14:textId="77777777" w:rsidR="00CD49EF" w:rsidRDefault="00CD49EF" w:rsidP="003A7B95">
      <w:pPr>
        <w:jc w:val="center"/>
        <w:rPr>
          <w:sz w:val="26"/>
          <w:szCs w:val="26"/>
          <w:lang w:eastAsia="ar-SA"/>
        </w:rPr>
      </w:pPr>
    </w:p>
    <w:p w14:paraId="3CB4C276" w14:textId="77777777" w:rsidR="00CD49EF" w:rsidRDefault="00CD49EF" w:rsidP="003A7B95">
      <w:pPr>
        <w:jc w:val="center"/>
        <w:rPr>
          <w:b/>
          <w:sz w:val="28"/>
          <w:szCs w:val="28"/>
          <w:lang w:eastAsia="ar-SA"/>
        </w:rPr>
      </w:pPr>
    </w:p>
    <w:p w14:paraId="4FEABC03" w14:textId="5ABFF1CB" w:rsidR="003A7B95" w:rsidRPr="00CF2BDE" w:rsidRDefault="003A7B95" w:rsidP="003A7B95">
      <w:pPr>
        <w:jc w:val="center"/>
        <w:rPr>
          <w:b/>
          <w:sz w:val="28"/>
          <w:szCs w:val="28"/>
          <w:lang w:eastAsia="ar-SA"/>
        </w:rPr>
        <w:sectPr w:rsidR="003A7B95" w:rsidRPr="00CF2BDE" w:rsidSect="003A7B95">
          <w:footerReference w:type="default" r:id="rId9"/>
          <w:type w:val="continuous"/>
          <w:pgSz w:w="11906" w:h="16838"/>
          <w:pgMar w:top="1134" w:right="851" w:bottom="1134" w:left="1134" w:header="709" w:footer="709" w:gutter="0"/>
          <w:cols w:space="708"/>
          <w:titlePg/>
          <w:docGrid w:linePitch="360"/>
        </w:sectPr>
      </w:pPr>
      <w:r w:rsidRPr="00CF2BDE">
        <w:rPr>
          <w:b/>
          <w:sz w:val="28"/>
          <w:szCs w:val="28"/>
          <w:lang w:eastAsia="ar-SA"/>
        </w:rPr>
        <w:t xml:space="preserve">Сургут, </w:t>
      </w:r>
      <w:r>
        <w:rPr>
          <w:b/>
          <w:sz w:val="28"/>
          <w:szCs w:val="28"/>
          <w:lang w:eastAsia="ar-SA"/>
        </w:rPr>
        <w:t>202</w:t>
      </w:r>
      <w:r w:rsidR="00BE3252">
        <w:rPr>
          <w:b/>
          <w:sz w:val="28"/>
          <w:szCs w:val="28"/>
          <w:lang w:eastAsia="ar-SA"/>
        </w:rPr>
        <w:t>6</w:t>
      </w:r>
      <w:r w:rsidRPr="00CF2BDE">
        <w:rPr>
          <w:b/>
          <w:sz w:val="28"/>
          <w:szCs w:val="28"/>
          <w:lang w:eastAsia="ar-SA"/>
        </w:rPr>
        <w:t xml:space="preserve"> г.</w:t>
      </w:r>
    </w:p>
    <w:p w14:paraId="7624F2F6" w14:textId="1B73C84D" w:rsidR="00922162" w:rsidRPr="006C7172" w:rsidRDefault="00E718CC" w:rsidP="00922162">
      <w:pPr>
        <w:spacing w:line="276" w:lineRule="auto"/>
        <w:ind w:firstLine="709"/>
        <w:jc w:val="center"/>
        <w:rPr>
          <w:b/>
          <w:caps/>
          <w:sz w:val="28"/>
          <w:szCs w:val="28"/>
        </w:rPr>
      </w:pPr>
      <w:r>
        <w:rPr>
          <w:b/>
          <w:caps/>
          <w:sz w:val="28"/>
          <w:szCs w:val="28"/>
        </w:rPr>
        <w:lastRenderedPageBreak/>
        <w:t xml:space="preserve"> </w:t>
      </w:r>
      <w:r w:rsidR="00922162" w:rsidRPr="006C7172">
        <w:rPr>
          <w:b/>
          <w:caps/>
          <w:sz w:val="28"/>
          <w:szCs w:val="28"/>
        </w:rPr>
        <w:t>1. Методология и методика исследования</w:t>
      </w:r>
    </w:p>
    <w:p w14:paraId="0289CCAB" w14:textId="77777777" w:rsidR="00922162" w:rsidRPr="001C1576" w:rsidRDefault="00922162" w:rsidP="00922162">
      <w:pPr>
        <w:widowControl w:val="0"/>
        <w:tabs>
          <w:tab w:val="left" w:pos="0"/>
        </w:tabs>
        <w:spacing w:line="276" w:lineRule="auto"/>
        <w:ind w:firstLine="709"/>
        <w:rPr>
          <w:sz w:val="28"/>
          <w:szCs w:val="28"/>
        </w:rPr>
      </w:pPr>
    </w:p>
    <w:p w14:paraId="7B7D74FD" w14:textId="77777777" w:rsidR="00922162" w:rsidRPr="001C1576" w:rsidRDefault="00922162" w:rsidP="005E0C32">
      <w:pPr>
        <w:pStyle w:val="1"/>
        <w:suppressAutoHyphens/>
        <w:spacing w:before="0" w:after="0" w:line="276" w:lineRule="auto"/>
        <w:ind w:firstLine="709"/>
        <w:rPr>
          <w:rFonts w:ascii="Times New Roman" w:hAnsi="Times New Roman"/>
          <w:sz w:val="28"/>
          <w:szCs w:val="28"/>
        </w:rPr>
      </w:pPr>
      <w:r w:rsidRPr="001C1576">
        <w:rPr>
          <w:rFonts w:ascii="Times New Roman" w:hAnsi="Times New Roman"/>
          <w:sz w:val="28"/>
          <w:szCs w:val="28"/>
        </w:rPr>
        <w:t>1.1. Методологический раздел</w:t>
      </w:r>
    </w:p>
    <w:p w14:paraId="16FE08F3" w14:textId="77777777" w:rsidR="00D863E7" w:rsidRPr="001C1576" w:rsidRDefault="00D863E7" w:rsidP="003E7179">
      <w:pPr>
        <w:spacing w:line="276" w:lineRule="auto"/>
        <w:ind w:firstLine="709"/>
        <w:jc w:val="both"/>
        <w:rPr>
          <w:sz w:val="28"/>
          <w:szCs w:val="28"/>
        </w:rPr>
      </w:pPr>
    </w:p>
    <w:p w14:paraId="414F0E90" w14:textId="317FF10A" w:rsidR="00E27D5B" w:rsidRPr="00E27D5B" w:rsidRDefault="00E27D5B" w:rsidP="00E27D5B">
      <w:pPr>
        <w:spacing w:line="276" w:lineRule="auto"/>
        <w:ind w:firstLine="709"/>
        <w:jc w:val="both"/>
        <w:rPr>
          <w:sz w:val="28"/>
          <w:szCs w:val="28"/>
        </w:rPr>
      </w:pPr>
      <w:r w:rsidRPr="00E27D5B">
        <w:rPr>
          <w:sz w:val="28"/>
          <w:szCs w:val="28"/>
        </w:rPr>
        <w:t xml:space="preserve">Социологическое исследование, посвящённое анализу информационного пространства города Сургута, проведено во исполнение распоряжения Администрации города от </w:t>
      </w:r>
      <w:r w:rsidR="00200DCC">
        <w:rPr>
          <w:sz w:val="28"/>
          <w:szCs w:val="28"/>
        </w:rPr>
        <w:t>22</w:t>
      </w:r>
      <w:r w:rsidRPr="00E27D5B">
        <w:rPr>
          <w:sz w:val="28"/>
          <w:szCs w:val="28"/>
        </w:rPr>
        <w:t>.0</w:t>
      </w:r>
      <w:r w:rsidR="00200DCC">
        <w:rPr>
          <w:sz w:val="28"/>
          <w:szCs w:val="28"/>
        </w:rPr>
        <w:t>1</w:t>
      </w:r>
      <w:r w:rsidRPr="00E27D5B">
        <w:rPr>
          <w:sz w:val="28"/>
          <w:szCs w:val="28"/>
        </w:rPr>
        <w:t>.20</w:t>
      </w:r>
      <w:r w:rsidR="00C15521">
        <w:rPr>
          <w:sz w:val="28"/>
          <w:szCs w:val="28"/>
        </w:rPr>
        <w:t>2</w:t>
      </w:r>
      <w:r w:rsidR="00200DCC">
        <w:rPr>
          <w:sz w:val="28"/>
          <w:szCs w:val="28"/>
        </w:rPr>
        <w:t>6</w:t>
      </w:r>
      <w:r w:rsidRPr="00E27D5B">
        <w:rPr>
          <w:sz w:val="28"/>
          <w:szCs w:val="28"/>
        </w:rPr>
        <w:t xml:space="preserve"> № </w:t>
      </w:r>
      <w:r w:rsidR="00200DCC">
        <w:rPr>
          <w:sz w:val="28"/>
          <w:szCs w:val="28"/>
        </w:rPr>
        <w:t>19</w:t>
      </w:r>
      <w:r w:rsidRPr="00E27D5B">
        <w:rPr>
          <w:sz w:val="28"/>
          <w:szCs w:val="28"/>
        </w:rPr>
        <w:t xml:space="preserve"> «Об утверждении плана-графика социологических исследований на 20</w:t>
      </w:r>
      <w:r w:rsidR="00C15521">
        <w:rPr>
          <w:sz w:val="28"/>
          <w:szCs w:val="28"/>
        </w:rPr>
        <w:t>2</w:t>
      </w:r>
      <w:r w:rsidR="00200DCC">
        <w:rPr>
          <w:sz w:val="28"/>
          <w:szCs w:val="28"/>
        </w:rPr>
        <w:t>6</w:t>
      </w:r>
      <w:r w:rsidRPr="00E27D5B">
        <w:rPr>
          <w:sz w:val="28"/>
          <w:szCs w:val="28"/>
        </w:rPr>
        <w:t xml:space="preserve"> год» муниципальным каз</w:t>
      </w:r>
      <w:r>
        <w:rPr>
          <w:sz w:val="28"/>
          <w:szCs w:val="28"/>
        </w:rPr>
        <w:t>е</w:t>
      </w:r>
      <w:r w:rsidRPr="00E27D5B">
        <w:rPr>
          <w:sz w:val="28"/>
          <w:szCs w:val="28"/>
        </w:rPr>
        <w:t xml:space="preserve">нным учреждением «Наш город» в период с </w:t>
      </w:r>
      <w:r>
        <w:rPr>
          <w:sz w:val="28"/>
          <w:szCs w:val="28"/>
        </w:rPr>
        <w:t>мая</w:t>
      </w:r>
      <w:r w:rsidRPr="00E27D5B">
        <w:rPr>
          <w:sz w:val="28"/>
          <w:szCs w:val="28"/>
        </w:rPr>
        <w:t xml:space="preserve"> по </w:t>
      </w:r>
      <w:r>
        <w:rPr>
          <w:sz w:val="28"/>
          <w:szCs w:val="28"/>
        </w:rPr>
        <w:t>август</w:t>
      </w:r>
      <w:r w:rsidRPr="00E27D5B">
        <w:rPr>
          <w:sz w:val="28"/>
          <w:szCs w:val="28"/>
        </w:rPr>
        <w:t xml:space="preserve"> 20</w:t>
      </w:r>
      <w:r>
        <w:rPr>
          <w:sz w:val="28"/>
          <w:szCs w:val="28"/>
        </w:rPr>
        <w:t>2</w:t>
      </w:r>
      <w:r w:rsidR="005E63AA">
        <w:rPr>
          <w:sz w:val="28"/>
          <w:szCs w:val="28"/>
        </w:rPr>
        <w:t>6</w:t>
      </w:r>
      <w:r w:rsidRPr="00E27D5B">
        <w:rPr>
          <w:sz w:val="28"/>
          <w:szCs w:val="28"/>
        </w:rPr>
        <w:t xml:space="preserve"> года.</w:t>
      </w:r>
    </w:p>
    <w:p w14:paraId="56D6D85B" w14:textId="1471576C" w:rsidR="00CB51B3" w:rsidRPr="001C1576" w:rsidRDefault="00CB51B3" w:rsidP="00CB51B3">
      <w:pPr>
        <w:pStyle w:val="ConsNormal"/>
        <w:spacing w:line="276" w:lineRule="auto"/>
        <w:jc w:val="both"/>
        <w:rPr>
          <w:rFonts w:ascii="Times New Roman" w:hAnsi="Times New Roman" w:cs="Times New Roman"/>
          <w:sz w:val="28"/>
          <w:szCs w:val="28"/>
        </w:rPr>
      </w:pPr>
      <w:r w:rsidRPr="001C1576">
        <w:rPr>
          <w:rFonts w:ascii="Times New Roman" w:hAnsi="Times New Roman" w:cs="Times New Roman"/>
          <w:b/>
          <w:sz w:val="28"/>
          <w:szCs w:val="28"/>
        </w:rPr>
        <w:t>Цель</w:t>
      </w:r>
      <w:r w:rsidRPr="001C1576">
        <w:rPr>
          <w:rFonts w:ascii="Times New Roman" w:hAnsi="Times New Roman" w:cs="Times New Roman"/>
          <w:sz w:val="28"/>
          <w:szCs w:val="28"/>
        </w:rPr>
        <w:t xml:space="preserve"> данного исследования состояла в </w:t>
      </w:r>
      <w:r w:rsidR="00B664E6" w:rsidRPr="001C1576">
        <w:rPr>
          <w:rFonts w:ascii="Times New Roman" w:hAnsi="Times New Roman" w:cs="Times New Roman"/>
          <w:sz w:val="28"/>
          <w:szCs w:val="28"/>
        </w:rPr>
        <w:t xml:space="preserve">выявлении структуры </w:t>
      </w:r>
      <w:proofErr w:type="spellStart"/>
      <w:r w:rsidR="00B664E6" w:rsidRPr="001C1576">
        <w:rPr>
          <w:rFonts w:ascii="Times New Roman" w:hAnsi="Times New Roman" w:cs="Times New Roman"/>
          <w:sz w:val="28"/>
          <w:szCs w:val="28"/>
        </w:rPr>
        <w:t>медиапотребления</w:t>
      </w:r>
      <w:proofErr w:type="spellEnd"/>
      <w:r w:rsidR="00B664E6" w:rsidRPr="001C1576">
        <w:rPr>
          <w:rFonts w:ascii="Times New Roman" w:hAnsi="Times New Roman" w:cs="Times New Roman"/>
          <w:sz w:val="28"/>
          <w:szCs w:val="28"/>
        </w:rPr>
        <w:t xml:space="preserve"> жителями</w:t>
      </w:r>
      <w:r w:rsidRPr="001C1576">
        <w:rPr>
          <w:rFonts w:ascii="Times New Roman" w:hAnsi="Times New Roman" w:cs="Times New Roman"/>
          <w:sz w:val="28"/>
          <w:szCs w:val="28"/>
        </w:rPr>
        <w:t xml:space="preserve"> </w:t>
      </w:r>
      <w:r w:rsidR="009A35F4" w:rsidRPr="009A35F4">
        <w:rPr>
          <w:rFonts w:ascii="Times New Roman" w:hAnsi="Times New Roman" w:cs="Times New Roman"/>
          <w:sz w:val="28"/>
          <w:szCs w:val="28"/>
        </w:rPr>
        <w:t>города</w:t>
      </w:r>
      <w:r w:rsidRPr="001C1576">
        <w:rPr>
          <w:rFonts w:ascii="Times New Roman" w:hAnsi="Times New Roman" w:cs="Times New Roman"/>
          <w:sz w:val="28"/>
          <w:szCs w:val="28"/>
        </w:rPr>
        <w:t xml:space="preserve"> Сургута.</w:t>
      </w:r>
    </w:p>
    <w:p w14:paraId="0B36F281" w14:textId="77777777" w:rsidR="00CB51B3" w:rsidRPr="001C1576" w:rsidRDefault="00922162" w:rsidP="00CB51B3">
      <w:pPr>
        <w:pStyle w:val="ConsNormal"/>
        <w:spacing w:line="276" w:lineRule="auto"/>
        <w:jc w:val="both"/>
        <w:rPr>
          <w:rFonts w:ascii="Times New Roman" w:hAnsi="Times New Roman" w:cs="Times New Roman"/>
          <w:b/>
          <w:sz w:val="28"/>
          <w:szCs w:val="28"/>
        </w:rPr>
      </w:pPr>
      <w:r w:rsidRPr="001C1576">
        <w:rPr>
          <w:rFonts w:ascii="Times New Roman" w:hAnsi="Times New Roman" w:cs="Times New Roman"/>
          <w:b/>
          <w:sz w:val="28"/>
          <w:szCs w:val="28"/>
        </w:rPr>
        <w:t>Задачи исследования</w:t>
      </w:r>
      <w:r w:rsidR="00CB51B3" w:rsidRPr="001C1576">
        <w:rPr>
          <w:rFonts w:ascii="Times New Roman" w:hAnsi="Times New Roman" w:cs="Times New Roman"/>
          <w:b/>
          <w:sz w:val="28"/>
          <w:szCs w:val="28"/>
        </w:rPr>
        <w:t>:</w:t>
      </w:r>
    </w:p>
    <w:p w14:paraId="5601F15D" w14:textId="47167609" w:rsidR="0042548A" w:rsidRPr="001C1576" w:rsidRDefault="0042548A" w:rsidP="0042548A">
      <w:pPr>
        <w:pStyle w:val="ConsNormal"/>
        <w:spacing w:line="276" w:lineRule="auto"/>
        <w:jc w:val="both"/>
        <w:rPr>
          <w:rFonts w:ascii="Times New Roman" w:hAnsi="Times New Roman" w:cs="Times New Roman"/>
          <w:sz w:val="28"/>
          <w:szCs w:val="28"/>
        </w:rPr>
      </w:pPr>
      <w:r w:rsidRPr="001C1576">
        <w:rPr>
          <w:rFonts w:ascii="Times New Roman" w:hAnsi="Times New Roman" w:cs="Times New Roman"/>
          <w:sz w:val="28"/>
          <w:szCs w:val="28"/>
        </w:rPr>
        <w:t>1</w:t>
      </w:r>
      <w:r w:rsidR="00B60385">
        <w:rPr>
          <w:rFonts w:ascii="Times New Roman" w:hAnsi="Times New Roman" w:cs="Times New Roman"/>
          <w:sz w:val="28"/>
          <w:szCs w:val="28"/>
        </w:rPr>
        <w:t>.</w:t>
      </w:r>
      <w:r w:rsidR="00EE4477">
        <w:rPr>
          <w:rFonts w:ascii="Times New Roman" w:hAnsi="Times New Roman" w:cs="Times New Roman"/>
          <w:sz w:val="28"/>
          <w:szCs w:val="28"/>
        </w:rPr>
        <w:t> </w:t>
      </w:r>
      <w:r w:rsidR="00FC0ED3">
        <w:rPr>
          <w:rFonts w:ascii="Times New Roman" w:hAnsi="Times New Roman" w:cs="Times New Roman"/>
          <w:sz w:val="28"/>
          <w:szCs w:val="28"/>
        </w:rPr>
        <w:t>В</w:t>
      </w:r>
      <w:r w:rsidRPr="001C1576">
        <w:rPr>
          <w:rFonts w:ascii="Times New Roman" w:hAnsi="Times New Roman" w:cs="Times New Roman"/>
          <w:sz w:val="28"/>
          <w:szCs w:val="28"/>
        </w:rPr>
        <w:t xml:space="preserve">ыявить предпочтения </w:t>
      </w:r>
      <w:proofErr w:type="spellStart"/>
      <w:r w:rsidRPr="001C1576">
        <w:rPr>
          <w:rFonts w:ascii="Times New Roman" w:hAnsi="Times New Roman" w:cs="Times New Roman"/>
          <w:sz w:val="28"/>
          <w:szCs w:val="28"/>
        </w:rPr>
        <w:t>сургутян</w:t>
      </w:r>
      <w:proofErr w:type="spellEnd"/>
      <w:r w:rsidRPr="001C1576">
        <w:rPr>
          <w:rFonts w:ascii="Times New Roman" w:hAnsi="Times New Roman" w:cs="Times New Roman"/>
          <w:sz w:val="28"/>
          <w:szCs w:val="28"/>
        </w:rPr>
        <w:t xml:space="preserve"> в выборе источников получения информации</w:t>
      </w:r>
      <w:r w:rsidR="008742B3">
        <w:rPr>
          <w:rFonts w:ascii="Times New Roman" w:hAnsi="Times New Roman" w:cs="Times New Roman"/>
          <w:sz w:val="28"/>
          <w:szCs w:val="28"/>
        </w:rPr>
        <w:t>.</w:t>
      </w:r>
    </w:p>
    <w:p w14:paraId="239566F6" w14:textId="1B5DAB93" w:rsidR="0042548A" w:rsidRPr="001C1576" w:rsidRDefault="0042548A" w:rsidP="0042548A">
      <w:pPr>
        <w:pStyle w:val="ConsNormal"/>
        <w:spacing w:line="276" w:lineRule="auto"/>
        <w:jc w:val="both"/>
        <w:rPr>
          <w:rFonts w:ascii="Times New Roman" w:hAnsi="Times New Roman" w:cs="Times New Roman"/>
          <w:sz w:val="28"/>
          <w:szCs w:val="28"/>
        </w:rPr>
      </w:pPr>
      <w:r w:rsidRPr="001C1576">
        <w:rPr>
          <w:rFonts w:ascii="Times New Roman" w:hAnsi="Times New Roman" w:cs="Times New Roman"/>
          <w:sz w:val="28"/>
          <w:szCs w:val="28"/>
        </w:rPr>
        <w:t>2</w:t>
      </w:r>
      <w:r w:rsidR="00B60385">
        <w:rPr>
          <w:rFonts w:ascii="Times New Roman" w:hAnsi="Times New Roman" w:cs="Times New Roman"/>
          <w:sz w:val="28"/>
          <w:szCs w:val="28"/>
        </w:rPr>
        <w:t>.</w:t>
      </w:r>
      <w:r w:rsidR="00EE4477">
        <w:rPr>
          <w:rFonts w:ascii="Times New Roman" w:hAnsi="Times New Roman" w:cs="Times New Roman"/>
          <w:sz w:val="28"/>
          <w:szCs w:val="28"/>
        </w:rPr>
        <w:t> </w:t>
      </w:r>
      <w:r w:rsidR="00FC0ED3">
        <w:rPr>
          <w:rFonts w:ascii="Times New Roman" w:hAnsi="Times New Roman" w:cs="Times New Roman"/>
          <w:sz w:val="28"/>
          <w:szCs w:val="28"/>
        </w:rPr>
        <w:t>О</w:t>
      </w:r>
      <w:r w:rsidRPr="001C1576">
        <w:rPr>
          <w:rFonts w:ascii="Times New Roman" w:hAnsi="Times New Roman" w:cs="Times New Roman"/>
          <w:sz w:val="28"/>
          <w:szCs w:val="28"/>
        </w:rPr>
        <w:t>пределить периодичность использования приоритетных источников средств массовой информации</w:t>
      </w:r>
      <w:r w:rsidR="00FC0ED3">
        <w:rPr>
          <w:rFonts w:ascii="Times New Roman" w:hAnsi="Times New Roman" w:cs="Times New Roman"/>
          <w:sz w:val="28"/>
          <w:szCs w:val="28"/>
        </w:rPr>
        <w:t>.</w:t>
      </w:r>
    </w:p>
    <w:p w14:paraId="359BAD9B" w14:textId="17433F7D" w:rsidR="0042548A" w:rsidRPr="001C1576" w:rsidRDefault="0042548A" w:rsidP="0042548A">
      <w:pPr>
        <w:pStyle w:val="ConsNormal"/>
        <w:spacing w:line="276" w:lineRule="auto"/>
        <w:jc w:val="both"/>
        <w:rPr>
          <w:rFonts w:ascii="Times New Roman" w:hAnsi="Times New Roman" w:cs="Times New Roman"/>
          <w:sz w:val="28"/>
          <w:szCs w:val="28"/>
        </w:rPr>
      </w:pPr>
      <w:r w:rsidRPr="001C1576">
        <w:rPr>
          <w:rFonts w:ascii="Times New Roman" w:hAnsi="Times New Roman" w:cs="Times New Roman"/>
          <w:sz w:val="28"/>
          <w:szCs w:val="28"/>
        </w:rPr>
        <w:t>3</w:t>
      </w:r>
      <w:r w:rsidR="00B60385">
        <w:rPr>
          <w:rFonts w:ascii="Times New Roman" w:hAnsi="Times New Roman" w:cs="Times New Roman"/>
          <w:sz w:val="28"/>
          <w:szCs w:val="28"/>
        </w:rPr>
        <w:t>.</w:t>
      </w:r>
      <w:r w:rsidRPr="001C1576">
        <w:rPr>
          <w:rFonts w:ascii="Times New Roman" w:hAnsi="Times New Roman" w:cs="Times New Roman"/>
          <w:sz w:val="28"/>
          <w:szCs w:val="28"/>
        </w:rPr>
        <w:t xml:space="preserve"> </w:t>
      </w:r>
      <w:r w:rsidR="00FC0ED3">
        <w:rPr>
          <w:rFonts w:ascii="Times New Roman" w:hAnsi="Times New Roman" w:cs="Times New Roman"/>
          <w:sz w:val="28"/>
          <w:szCs w:val="28"/>
        </w:rPr>
        <w:t>И</w:t>
      </w:r>
      <w:r w:rsidRPr="001C1576">
        <w:rPr>
          <w:rFonts w:ascii="Times New Roman" w:hAnsi="Times New Roman" w:cs="Times New Roman"/>
          <w:sz w:val="28"/>
          <w:szCs w:val="28"/>
        </w:rPr>
        <w:t xml:space="preserve">зучить предпочтения </w:t>
      </w:r>
      <w:proofErr w:type="spellStart"/>
      <w:r w:rsidRPr="001C1576">
        <w:rPr>
          <w:rFonts w:ascii="Times New Roman" w:hAnsi="Times New Roman" w:cs="Times New Roman"/>
          <w:sz w:val="28"/>
          <w:szCs w:val="28"/>
        </w:rPr>
        <w:t>сургутян</w:t>
      </w:r>
      <w:proofErr w:type="spellEnd"/>
      <w:r w:rsidRPr="001C1576">
        <w:rPr>
          <w:rFonts w:ascii="Times New Roman" w:hAnsi="Times New Roman" w:cs="Times New Roman"/>
          <w:sz w:val="28"/>
          <w:szCs w:val="28"/>
        </w:rPr>
        <w:t xml:space="preserve"> в выборе телевизионных каналов, печатных изданий, радиостанций, </w:t>
      </w:r>
      <w:proofErr w:type="spellStart"/>
      <w:r w:rsidRPr="001C1576">
        <w:rPr>
          <w:rFonts w:ascii="Times New Roman" w:hAnsi="Times New Roman" w:cs="Times New Roman"/>
          <w:sz w:val="28"/>
          <w:szCs w:val="28"/>
        </w:rPr>
        <w:t>интернет-ресурсов</w:t>
      </w:r>
      <w:proofErr w:type="spellEnd"/>
      <w:r w:rsidR="00FC0ED3">
        <w:rPr>
          <w:rFonts w:ascii="Times New Roman" w:hAnsi="Times New Roman" w:cs="Times New Roman"/>
          <w:sz w:val="28"/>
          <w:szCs w:val="28"/>
        </w:rPr>
        <w:t>.</w:t>
      </w:r>
    </w:p>
    <w:p w14:paraId="305FDCAA" w14:textId="43D60DB3" w:rsidR="0042548A" w:rsidRPr="001C1576" w:rsidRDefault="00181E85" w:rsidP="0042548A">
      <w:pPr>
        <w:pStyle w:val="ConsNormal"/>
        <w:spacing w:line="276" w:lineRule="auto"/>
        <w:jc w:val="both"/>
        <w:rPr>
          <w:rFonts w:ascii="Times New Roman" w:hAnsi="Times New Roman" w:cs="Times New Roman"/>
          <w:sz w:val="28"/>
          <w:szCs w:val="28"/>
        </w:rPr>
      </w:pPr>
      <w:r>
        <w:rPr>
          <w:rFonts w:ascii="Times New Roman" w:hAnsi="Times New Roman" w:cs="Times New Roman"/>
          <w:sz w:val="28"/>
          <w:szCs w:val="28"/>
        </w:rPr>
        <w:t>4</w:t>
      </w:r>
      <w:r w:rsidR="00B60385">
        <w:rPr>
          <w:rFonts w:ascii="Times New Roman" w:hAnsi="Times New Roman" w:cs="Times New Roman"/>
          <w:sz w:val="28"/>
          <w:szCs w:val="28"/>
        </w:rPr>
        <w:t>.</w:t>
      </w:r>
      <w:r w:rsidR="0042548A" w:rsidRPr="001C1576">
        <w:rPr>
          <w:rFonts w:ascii="Times New Roman" w:hAnsi="Times New Roman" w:cs="Times New Roman"/>
          <w:sz w:val="28"/>
          <w:szCs w:val="28"/>
        </w:rPr>
        <w:t xml:space="preserve"> </w:t>
      </w:r>
      <w:r w:rsidR="00FC0ED3">
        <w:rPr>
          <w:rFonts w:ascii="Times New Roman" w:hAnsi="Times New Roman" w:cs="Times New Roman"/>
          <w:sz w:val="28"/>
          <w:szCs w:val="28"/>
        </w:rPr>
        <w:t>В</w:t>
      </w:r>
      <w:r w:rsidR="0042548A" w:rsidRPr="001C1576">
        <w:rPr>
          <w:rFonts w:ascii="Times New Roman" w:hAnsi="Times New Roman" w:cs="Times New Roman"/>
          <w:sz w:val="28"/>
          <w:szCs w:val="28"/>
        </w:rPr>
        <w:t>ыявить основания выбора респондентами того или иного СМИ</w:t>
      </w:r>
      <w:r w:rsidR="00F70846">
        <w:rPr>
          <w:rFonts w:ascii="Times New Roman" w:hAnsi="Times New Roman" w:cs="Times New Roman"/>
          <w:sz w:val="28"/>
          <w:szCs w:val="28"/>
        </w:rPr>
        <w:t>.</w:t>
      </w:r>
    </w:p>
    <w:p w14:paraId="68A138ED" w14:textId="1546ACF0" w:rsidR="0042548A" w:rsidRPr="001C1576" w:rsidRDefault="00181E85" w:rsidP="0042548A">
      <w:pPr>
        <w:pStyle w:val="ConsNormal"/>
        <w:spacing w:line="276" w:lineRule="auto"/>
        <w:jc w:val="both"/>
        <w:rPr>
          <w:rFonts w:ascii="Times New Roman" w:hAnsi="Times New Roman" w:cs="Times New Roman"/>
          <w:sz w:val="28"/>
          <w:szCs w:val="28"/>
        </w:rPr>
      </w:pPr>
      <w:r>
        <w:rPr>
          <w:rFonts w:ascii="Times New Roman" w:hAnsi="Times New Roman" w:cs="Times New Roman"/>
          <w:sz w:val="28"/>
          <w:szCs w:val="28"/>
        </w:rPr>
        <w:t>5</w:t>
      </w:r>
      <w:r w:rsidR="00B60385">
        <w:rPr>
          <w:rFonts w:ascii="Times New Roman" w:hAnsi="Times New Roman" w:cs="Times New Roman"/>
          <w:sz w:val="28"/>
          <w:szCs w:val="28"/>
        </w:rPr>
        <w:t>.</w:t>
      </w:r>
      <w:r w:rsidR="0042548A" w:rsidRPr="001C1576">
        <w:rPr>
          <w:rFonts w:ascii="Times New Roman" w:hAnsi="Times New Roman" w:cs="Times New Roman"/>
          <w:sz w:val="28"/>
          <w:szCs w:val="28"/>
        </w:rPr>
        <w:t xml:space="preserve"> </w:t>
      </w:r>
      <w:r w:rsidR="00F70846">
        <w:rPr>
          <w:rFonts w:ascii="Times New Roman" w:hAnsi="Times New Roman" w:cs="Times New Roman"/>
          <w:sz w:val="28"/>
          <w:szCs w:val="28"/>
        </w:rPr>
        <w:t>О</w:t>
      </w:r>
      <w:r w:rsidR="0042548A" w:rsidRPr="001C1576">
        <w:rPr>
          <w:rFonts w:ascii="Times New Roman" w:hAnsi="Times New Roman" w:cs="Times New Roman"/>
          <w:sz w:val="28"/>
          <w:szCs w:val="28"/>
        </w:rPr>
        <w:t xml:space="preserve">пределить степень вовлеченности </w:t>
      </w:r>
      <w:proofErr w:type="spellStart"/>
      <w:r w:rsidR="0042548A" w:rsidRPr="001C1576">
        <w:rPr>
          <w:rFonts w:ascii="Times New Roman" w:hAnsi="Times New Roman" w:cs="Times New Roman"/>
          <w:sz w:val="28"/>
          <w:szCs w:val="28"/>
        </w:rPr>
        <w:t>сургутян</w:t>
      </w:r>
      <w:proofErr w:type="spellEnd"/>
      <w:r w:rsidR="0042548A" w:rsidRPr="001C1576">
        <w:rPr>
          <w:rFonts w:ascii="Times New Roman" w:hAnsi="Times New Roman" w:cs="Times New Roman"/>
          <w:sz w:val="28"/>
          <w:szCs w:val="28"/>
        </w:rPr>
        <w:t xml:space="preserve"> в социальные сети</w:t>
      </w:r>
      <w:r w:rsidR="00F70846">
        <w:rPr>
          <w:rFonts w:ascii="Times New Roman" w:hAnsi="Times New Roman" w:cs="Times New Roman"/>
          <w:sz w:val="28"/>
          <w:szCs w:val="28"/>
        </w:rPr>
        <w:t>.</w:t>
      </w:r>
    </w:p>
    <w:p w14:paraId="0C11CDC4" w14:textId="6DB694D4" w:rsidR="0042548A" w:rsidRPr="001C1576" w:rsidRDefault="00181E85" w:rsidP="0042548A">
      <w:pPr>
        <w:pStyle w:val="ConsNormal"/>
        <w:spacing w:line="276" w:lineRule="auto"/>
        <w:jc w:val="both"/>
        <w:rPr>
          <w:rFonts w:ascii="Times New Roman" w:hAnsi="Times New Roman" w:cs="Times New Roman"/>
          <w:sz w:val="28"/>
          <w:szCs w:val="28"/>
        </w:rPr>
      </w:pPr>
      <w:r>
        <w:rPr>
          <w:rFonts w:ascii="Times New Roman" w:hAnsi="Times New Roman" w:cs="Times New Roman"/>
          <w:sz w:val="28"/>
          <w:szCs w:val="28"/>
        </w:rPr>
        <w:t>6</w:t>
      </w:r>
      <w:r w:rsidR="00B60385">
        <w:rPr>
          <w:rFonts w:ascii="Times New Roman" w:hAnsi="Times New Roman" w:cs="Times New Roman"/>
          <w:sz w:val="28"/>
          <w:szCs w:val="28"/>
        </w:rPr>
        <w:t>.</w:t>
      </w:r>
      <w:r w:rsidR="0042548A" w:rsidRPr="001C1576">
        <w:rPr>
          <w:rFonts w:ascii="Times New Roman" w:hAnsi="Times New Roman" w:cs="Times New Roman"/>
          <w:sz w:val="28"/>
          <w:szCs w:val="28"/>
        </w:rPr>
        <w:t xml:space="preserve"> </w:t>
      </w:r>
      <w:r w:rsidR="00F70846">
        <w:rPr>
          <w:rFonts w:ascii="Times New Roman" w:hAnsi="Times New Roman" w:cs="Times New Roman"/>
          <w:sz w:val="28"/>
          <w:szCs w:val="28"/>
        </w:rPr>
        <w:t>И</w:t>
      </w:r>
      <w:r w:rsidR="0042548A" w:rsidRPr="001C1576">
        <w:rPr>
          <w:rFonts w:ascii="Times New Roman" w:hAnsi="Times New Roman" w:cs="Times New Roman"/>
          <w:sz w:val="28"/>
          <w:szCs w:val="28"/>
        </w:rPr>
        <w:t xml:space="preserve">зучить отношение </w:t>
      </w:r>
      <w:proofErr w:type="spellStart"/>
      <w:r w:rsidR="0042548A" w:rsidRPr="001C1576">
        <w:rPr>
          <w:rFonts w:ascii="Times New Roman" w:hAnsi="Times New Roman" w:cs="Times New Roman"/>
          <w:sz w:val="28"/>
          <w:szCs w:val="28"/>
        </w:rPr>
        <w:t>сургутян</w:t>
      </w:r>
      <w:proofErr w:type="spellEnd"/>
      <w:r w:rsidR="0042548A" w:rsidRPr="001C1576">
        <w:rPr>
          <w:rFonts w:ascii="Times New Roman" w:hAnsi="Times New Roman" w:cs="Times New Roman"/>
          <w:sz w:val="28"/>
          <w:szCs w:val="28"/>
        </w:rPr>
        <w:t xml:space="preserve"> к интернет-активности Главы города</w:t>
      </w:r>
      <w:r w:rsidR="00AA594A">
        <w:rPr>
          <w:rFonts w:ascii="Times New Roman" w:hAnsi="Times New Roman" w:cs="Times New Roman"/>
          <w:sz w:val="28"/>
          <w:szCs w:val="28"/>
        </w:rPr>
        <w:t>.</w:t>
      </w:r>
    </w:p>
    <w:p w14:paraId="4C961F8B" w14:textId="05314CD3" w:rsidR="00CB51B3" w:rsidRPr="001C1576" w:rsidRDefault="00CB51B3" w:rsidP="00CB51B3">
      <w:pPr>
        <w:pStyle w:val="ConsNormal"/>
        <w:spacing w:line="276" w:lineRule="auto"/>
        <w:jc w:val="both"/>
        <w:rPr>
          <w:rFonts w:ascii="Times New Roman" w:hAnsi="Times New Roman" w:cs="Times New Roman"/>
          <w:sz w:val="28"/>
          <w:szCs w:val="28"/>
        </w:rPr>
      </w:pPr>
      <w:r w:rsidRPr="001C1576">
        <w:rPr>
          <w:rFonts w:ascii="Times New Roman" w:hAnsi="Times New Roman" w:cs="Times New Roman"/>
          <w:b/>
          <w:sz w:val="28"/>
          <w:szCs w:val="28"/>
        </w:rPr>
        <w:t>Объект исследования</w:t>
      </w:r>
      <w:r w:rsidR="0042548A" w:rsidRPr="001C1576">
        <w:rPr>
          <w:rFonts w:ascii="Times New Roman" w:hAnsi="Times New Roman" w:cs="Times New Roman"/>
          <w:b/>
          <w:sz w:val="28"/>
          <w:szCs w:val="28"/>
        </w:rPr>
        <w:t>:</w:t>
      </w:r>
      <w:r w:rsidRPr="001C1576">
        <w:rPr>
          <w:rFonts w:ascii="Times New Roman" w:hAnsi="Times New Roman" w:cs="Times New Roman"/>
          <w:sz w:val="28"/>
          <w:szCs w:val="28"/>
        </w:rPr>
        <w:t xml:space="preserve"> </w:t>
      </w:r>
      <w:r w:rsidR="00B664E6" w:rsidRPr="001C1576">
        <w:rPr>
          <w:rFonts w:ascii="Times New Roman" w:hAnsi="Times New Roman" w:cs="Times New Roman"/>
          <w:sz w:val="28"/>
          <w:szCs w:val="28"/>
        </w:rPr>
        <w:t>жители</w:t>
      </w:r>
      <w:r w:rsidRPr="001C1576">
        <w:rPr>
          <w:rFonts w:ascii="Times New Roman" w:hAnsi="Times New Roman" w:cs="Times New Roman"/>
          <w:sz w:val="28"/>
          <w:szCs w:val="28"/>
        </w:rPr>
        <w:t xml:space="preserve"> </w:t>
      </w:r>
      <w:r w:rsidR="009A35F4" w:rsidRPr="009A35F4">
        <w:rPr>
          <w:rFonts w:ascii="Times New Roman" w:hAnsi="Times New Roman" w:cs="Times New Roman"/>
          <w:sz w:val="28"/>
          <w:szCs w:val="28"/>
        </w:rPr>
        <w:t xml:space="preserve">города </w:t>
      </w:r>
      <w:r w:rsidRPr="001C1576">
        <w:rPr>
          <w:rFonts w:ascii="Times New Roman" w:hAnsi="Times New Roman" w:cs="Times New Roman"/>
          <w:sz w:val="28"/>
          <w:szCs w:val="28"/>
        </w:rPr>
        <w:t>Сургута</w:t>
      </w:r>
      <w:r w:rsidR="00B664E6" w:rsidRPr="001C1576">
        <w:rPr>
          <w:rFonts w:ascii="Times New Roman" w:hAnsi="Times New Roman" w:cs="Times New Roman"/>
          <w:sz w:val="28"/>
          <w:szCs w:val="28"/>
        </w:rPr>
        <w:t>, достигшие 18-летнего возраста</w:t>
      </w:r>
      <w:r w:rsidRPr="001C1576">
        <w:rPr>
          <w:rFonts w:ascii="Times New Roman" w:hAnsi="Times New Roman" w:cs="Times New Roman"/>
          <w:sz w:val="28"/>
          <w:szCs w:val="28"/>
        </w:rPr>
        <w:t>.</w:t>
      </w:r>
    </w:p>
    <w:p w14:paraId="3644E9C5" w14:textId="30A2DA3D" w:rsidR="00CB51B3" w:rsidRPr="001C1576" w:rsidRDefault="0042548A" w:rsidP="00CB51B3">
      <w:pPr>
        <w:pStyle w:val="ConsNormal"/>
        <w:spacing w:line="276" w:lineRule="auto"/>
        <w:jc w:val="both"/>
        <w:rPr>
          <w:rFonts w:ascii="Times New Roman" w:hAnsi="Times New Roman" w:cs="Times New Roman"/>
          <w:sz w:val="28"/>
          <w:szCs w:val="28"/>
        </w:rPr>
      </w:pPr>
      <w:r w:rsidRPr="001C1576">
        <w:rPr>
          <w:rFonts w:ascii="Times New Roman" w:hAnsi="Times New Roman" w:cs="Times New Roman"/>
          <w:b/>
          <w:sz w:val="28"/>
          <w:szCs w:val="28"/>
        </w:rPr>
        <w:t>Предмет</w:t>
      </w:r>
      <w:r w:rsidR="00CB51B3" w:rsidRPr="001C1576">
        <w:rPr>
          <w:rFonts w:ascii="Times New Roman" w:hAnsi="Times New Roman" w:cs="Times New Roman"/>
          <w:b/>
          <w:sz w:val="28"/>
          <w:szCs w:val="28"/>
        </w:rPr>
        <w:t xml:space="preserve"> исследования</w:t>
      </w:r>
      <w:r w:rsidRPr="001C1576">
        <w:rPr>
          <w:rFonts w:ascii="Times New Roman" w:hAnsi="Times New Roman" w:cs="Times New Roman"/>
          <w:b/>
          <w:sz w:val="28"/>
          <w:szCs w:val="28"/>
        </w:rPr>
        <w:t>:</w:t>
      </w:r>
      <w:r w:rsidR="00CB51B3" w:rsidRPr="001C1576">
        <w:rPr>
          <w:rFonts w:ascii="Times New Roman" w:hAnsi="Times New Roman" w:cs="Times New Roman"/>
          <w:sz w:val="28"/>
          <w:szCs w:val="28"/>
        </w:rPr>
        <w:t xml:space="preserve"> суждения</w:t>
      </w:r>
      <w:r w:rsidRPr="001C1576">
        <w:rPr>
          <w:rFonts w:ascii="Times New Roman" w:hAnsi="Times New Roman" w:cs="Times New Roman"/>
          <w:sz w:val="28"/>
          <w:szCs w:val="28"/>
        </w:rPr>
        <w:t xml:space="preserve"> </w:t>
      </w:r>
      <w:r w:rsidR="00CB51B3" w:rsidRPr="001C1576">
        <w:rPr>
          <w:rFonts w:ascii="Times New Roman" w:hAnsi="Times New Roman" w:cs="Times New Roman"/>
          <w:sz w:val="28"/>
          <w:szCs w:val="28"/>
        </w:rPr>
        <w:t xml:space="preserve">участников </w:t>
      </w:r>
      <w:r w:rsidRPr="001C1576">
        <w:rPr>
          <w:rFonts w:ascii="Times New Roman" w:hAnsi="Times New Roman" w:cs="Times New Roman"/>
          <w:sz w:val="28"/>
          <w:szCs w:val="28"/>
        </w:rPr>
        <w:t xml:space="preserve">исследования </w:t>
      </w:r>
      <w:r w:rsidR="00CB51B3" w:rsidRPr="001C1576">
        <w:rPr>
          <w:rFonts w:ascii="Times New Roman" w:hAnsi="Times New Roman" w:cs="Times New Roman"/>
          <w:sz w:val="28"/>
          <w:szCs w:val="28"/>
        </w:rPr>
        <w:t xml:space="preserve">о </w:t>
      </w:r>
      <w:r w:rsidR="00833322">
        <w:rPr>
          <w:rFonts w:ascii="Times New Roman" w:hAnsi="Times New Roman" w:cs="Times New Roman"/>
          <w:sz w:val="28"/>
          <w:szCs w:val="28"/>
        </w:rPr>
        <w:t xml:space="preserve">потреблении ими </w:t>
      </w:r>
      <w:proofErr w:type="spellStart"/>
      <w:r w:rsidR="00833322">
        <w:rPr>
          <w:rFonts w:ascii="Times New Roman" w:hAnsi="Times New Roman" w:cs="Times New Roman"/>
          <w:sz w:val="28"/>
          <w:szCs w:val="28"/>
        </w:rPr>
        <w:t>медиа</w:t>
      </w:r>
      <w:r w:rsidR="00B664E6" w:rsidRPr="001C1576">
        <w:rPr>
          <w:rFonts w:ascii="Times New Roman" w:hAnsi="Times New Roman" w:cs="Times New Roman"/>
          <w:sz w:val="28"/>
          <w:szCs w:val="28"/>
        </w:rPr>
        <w:t>продукции</w:t>
      </w:r>
      <w:proofErr w:type="spellEnd"/>
      <w:r w:rsidR="00CB51B3" w:rsidRPr="001C1576">
        <w:rPr>
          <w:rFonts w:ascii="Times New Roman" w:hAnsi="Times New Roman" w:cs="Times New Roman"/>
          <w:sz w:val="28"/>
          <w:szCs w:val="28"/>
        </w:rPr>
        <w:t xml:space="preserve"> по параметрам, определенным задачами данного социологического исследования.</w:t>
      </w:r>
    </w:p>
    <w:p w14:paraId="0CC8EEFB" w14:textId="77777777" w:rsidR="0042548A" w:rsidRPr="001C1576" w:rsidRDefault="0042548A" w:rsidP="0042548A">
      <w:pPr>
        <w:pStyle w:val="ConsNormal"/>
        <w:spacing w:line="276" w:lineRule="auto"/>
        <w:jc w:val="both"/>
        <w:rPr>
          <w:rFonts w:ascii="Times New Roman" w:hAnsi="Times New Roman" w:cs="Times New Roman"/>
          <w:sz w:val="28"/>
          <w:szCs w:val="28"/>
        </w:rPr>
      </w:pPr>
      <w:r w:rsidRPr="001C1576">
        <w:rPr>
          <w:rFonts w:ascii="Times New Roman" w:hAnsi="Times New Roman" w:cs="Times New Roman"/>
          <w:b/>
          <w:sz w:val="28"/>
          <w:szCs w:val="28"/>
        </w:rPr>
        <w:t>Гипотеза исследования:</w:t>
      </w:r>
      <w:r w:rsidRPr="001C1576">
        <w:rPr>
          <w:rFonts w:ascii="Times New Roman" w:hAnsi="Times New Roman" w:cs="Times New Roman"/>
          <w:sz w:val="28"/>
          <w:szCs w:val="28"/>
        </w:rPr>
        <w:t xml:space="preserve"> </w:t>
      </w:r>
      <w:r w:rsidRPr="00E3542D">
        <w:rPr>
          <w:rFonts w:ascii="Times New Roman" w:hAnsi="Times New Roman" w:cs="Times New Roman"/>
          <w:sz w:val="28"/>
          <w:szCs w:val="28"/>
        </w:rPr>
        <w:t xml:space="preserve">среди </w:t>
      </w:r>
      <w:proofErr w:type="spellStart"/>
      <w:r w:rsidRPr="00E3542D">
        <w:rPr>
          <w:rFonts w:ascii="Times New Roman" w:hAnsi="Times New Roman" w:cs="Times New Roman"/>
          <w:sz w:val="28"/>
          <w:szCs w:val="28"/>
        </w:rPr>
        <w:t>сургутян</w:t>
      </w:r>
      <w:proofErr w:type="spellEnd"/>
      <w:r w:rsidRPr="00E3542D">
        <w:rPr>
          <w:rFonts w:ascii="Times New Roman" w:hAnsi="Times New Roman" w:cs="Times New Roman"/>
          <w:sz w:val="28"/>
          <w:szCs w:val="28"/>
        </w:rPr>
        <w:t xml:space="preserve"> городские медиа </w:t>
      </w:r>
      <w:r w:rsidR="00990023" w:rsidRPr="00E3542D">
        <w:rPr>
          <w:rFonts w:ascii="Times New Roman" w:hAnsi="Times New Roman" w:cs="Times New Roman"/>
          <w:sz w:val="28"/>
          <w:szCs w:val="28"/>
        </w:rPr>
        <w:t>и официальные аккаунты городских властей</w:t>
      </w:r>
      <w:r w:rsidR="006452B4" w:rsidRPr="00E3542D">
        <w:rPr>
          <w:rFonts w:ascii="Times New Roman" w:hAnsi="Times New Roman" w:cs="Times New Roman"/>
          <w:sz w:val="28"/>
          <w:szCs w:val="28"/>
        </w:rPr>
        <w:t xml:space="preserve"> </w:t>
      </w:r>
      <w:r w:rsidRPr="00E3542D">
        <w:rPr>
          <w:rFonts w:ascii="Times New Roman" w:hAnsi="Times New Roman" w:cs="Times New Roman"/>
          <w:sz w:val="28"/>
          <w:szCs w:val="28"/>
        </w:rPr>
        <w:t xml:space="preserve">востребованы на </w:t>
      </w:r>
      <w:r w:rsidR="006452B4" w:rsidRPr="00E3542D">
        <w:rPr>
          <w:rFonts w:ascii="Times New Roman" w:hAnsi="Times New Roman" w:cs="Times New Roman"/>
          <w:sz w:val="28"/>
          <w:szCs w:val="28"/>
        </w:rPr>
        <w:t xml:space="preserve">достаточно </w:t>
      </w:r>
      <w:r w:rsidRPr="00E3542D">
        <w:rPr>
          <w:rFonts w:ascii="Times New Roman" w:hAnsi="Times New Roman" w:cs="Times New Roman"/>
          <w:sz w:val="28"/>
          <w:szCs w:val="28"/>
        </w:rPr>
        <w:t>высоком уровне</w:t>
      </w:r>
      <w:r w:rsidRPr="001C1576">
        <w:rPr>
          <w:rFonts w:ascii="Times New Roman" w:hAnsi="Times New Roman" w:cs="Times New Roman"/>
          <w:sz w:val="28"/>
          <w:szCs w:val="28"/>
        </w:rPr>
        <w:t>.</w:t>
      </w:r>
    </w:p>
    <w:p w14:paraId="738BDD19" w14:textId="483084E8" w:rsidR="00C15521" w:rsidRDefault="00C15521" w:rsidP="00CB51B3">
      <w:pPr>
        <w:pStyle w:val="ConsNormal"/>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p>
    <w:p w14:paraId="57B9D07B" w14:textId="77777777" w:rsidR="00CB51B3" w:rsidRPr="006C7172" w:rsidRDefault="00CB51B3" w:rsidP="00907FBA">
      <w:pPr>
        <w:pStyle w:val="ConsNormal"/>
        <w:spacing w:line="276" w:lineRule="auto"/>
        <w:ind w:firstLine="0"/>
        <w:jc w:val="center"/>
        <w:rPr>
          <w:rFonts w:ascii="Times New Roman" w:hAnsi="Times New Roman" w:cs="Times New Roman"/>
          <w:b/>
          <w:caps/>
          <w:sz w:val="28"/>
          <w:szCs w:val="28"/>
        </w:rPr>
      </w:pPr>
      <w:r w:rsidRPr="006C7172">
        <w:rPr>
          <w:rFonts w:ascii="Times New Roman" w:hAnsi="Times New Roman" w:cs="Times New Roman"/>
          <w:b/>
          <w:caps/>
          <w:sz w:val="28"/>
          <w:szCs w:val="28"/>
        </w:rPr>
        <w:lastRenderedPageBreak/>
        <w:t>2. Результаты исследования: описание и анализ полученных данных</w:t>
      </w:r>
    </w:p>
    <w:p w14:paraId="0E7FD108" w14:textId="77777777" w:rsidR="00CB51B3" w:rsidRPr="000B15D1" w:rsidRDefault="00CB51B3" w:rsidP="00CB51B3">
      <w:pPr>
        <w:pStyle w:val="ConsNormal"/>
        <w:spacing w:line="276" w:lineRule="auto"/>
        <w:ind w:firstLine="709"/>
        <w:jc w:val="both"/>
        <w:rPr>
          <w:rFonts w:ascii="Times New Roman" w:hAnsi="Times New Roman" w:cs="Times New Roman"/>
          <w:b/>
          <w:sz w:val="16"/>
          <w:szCs w:val="16"/>
        </w:rPr>
      </w:pPr>
    </w:p>
    <w:p w14:paraId="5882EB48" w14:textId="77568613" w:rsidR="00CB51B3" w:rsidRDefault="00CB51B3" w:rsidP="007E3061">
      <w:pPr>
        <w:pStyle w:val="ConsNormal"/>
        <w:spacing w:line="276" w:lineRule="auto"/>
        <w:ind w:firstLine="708"/>
        <w:jc w:val="both"/>
        <w:rPr>
          <w:rFonts w:ascii="Times New Roman" w:hAnsi="Times New Roman" w:cs="Times New Roman"/>
          <w:b/>
          <w:sz w:val="28"/>
          <w:szCs w:val="28"/>
        </w:rPr>
      </w:pPr>
      <w:r w:rsidRPr="001C1576">
        <w:rPr>
          <w:rFonts w:ascii="Times New Roman" w:hAnsi="Times New Roman" w:cs="Times New Roman"/>
          <w:b/>
          <w:sz w:val="28"/>
          <w:szCs w:val="28"/>
        </w:rPr>
        <w:t xml:space="preserve">2.1. </w:t>
      </w:r>
      <w:r w:rsidR="006C18B3" w:rsidRPr="001C1576">
        <w:rPr>
          <w:rFonts w:ascii="Times New Roman" w:hAnsi="Times New Roman" w:cs="Times New Roman"/>
          <w:b/>
          <w:sz w:val="28"/>
          <w:szCs w:val="28"/>
        </w:rPr>
        <w:t xml:space="preserve">Предпочтения </w:t>
      </w:r>
      <w:proofErr w:type="spellStart"/>
      <w:r w:rsidR="006C18B3" w:rsidRPr="001C1576">
        <w:rPr>
          <w:rFonts w:ascii="Times New Roman" w:hAnsi="Times New Roman" w:cs="Times New Roman"/>
          <w:b/>
          <w:sz w:val="28"/>
          <w:szCs w:val="28"/>
        </w:rPr>
        <w:t>сургутян</w:t>
      </w:r>
      <w:proofErr w:type="spellEnd"/>
      <w:r w:rsidR="006C18B3" w:rsidRPr="001C1576">
        <w:rPr>
          <w:rFonts w:ascii="Times New Roman" w:hAnsi="Times New Roman" w:cs="Times New Roman"/>
          <w:b/>
          <w:sz w:val="28"/>
          <w:szCs w:val="28"/>
        </w:rPr>
        <w:t xml:space="preserve"> в выборе источников получения информации</w:t>
      </w:r>
      <w:r w:rsidR="007E3061">
        <w:rPr>
          <w:rFonts w:ascii="Times New Roman" w:hAnsi="Times New Roman" w:cs="Times New Roman"/>
          <w:b/>
          <w:sz w:val="28"/>
          <w:szCs w:val="28"/>
        </w:rPr>
        <w:t>, а также периодичность их использования</w:t>
      </w:r>
    </w:p>
    <w:p w14:paraId="4D628934" w14:textId="77777777" w:rsidR="007E3061" w:rsidRPr="007E3061" w:rsidRDefault="007E3061" w:rsidP="004904DC">
      <w:pPr>
        <w:pStyle w:val="ConsNormal"/>
        <w:spacing w:line="276" w:lineRule="auto"/>
        <w:ind w:firstLine="708"/>
        <w:jc w:val="center"/>
        <w:rPr>
          <w:rFonts w:ascii="Times New Roman" w:hAnsi="Times New Roman" w:cs="Times New Roman"/>
          <w:b/>
          <w:sz w:val="12"/>
          <w:szCs w:val="12"/>
        </w:rPr>
      </w:pPr>
    </w:p>
    <w:p w14:paraId="33BDDD33" w14:textId="4015D166" w:rsidR="00CB51B3" w:rsidRPr="001C1576" w:rsidRDefault="00CB51B3" w:rsidP="001E79EE">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Первой задачей данного исследования являлось выявление </w:t>
      </w:r>
      <w:r w:rsidR="006C18B3" w:rsidRPr="001C1576">
        <w:rPr>
          <w:rFonts w:ascii="Times New Roman" w:hAnsi="Times New Roman" w:cs="Times New Roman"/>
          <w:sz w:val="28"/>
          <w:szCs w:val="28"/>
        </w:rPr>
        <w:t xml:space="preserve">предпочтений </w:t>
      </w:r>
      <w:proofErr w:type="spellStart"/>
      <w:r w:rsidR="006C18B3" w:rsidRPr="001C1576">
        <w:rPr>
          <w:rFonts w:ascii="Times New Roman" w:hAnsi="Times New Roman" w:cs="Times New Roman"/>
          <w:sz w:val="28"/>
          <w:szCs w:val="28"/>
        </w:rPr>
        <w:t>сургутян</w:t>
      </w:r>
      <w:proofErr w:type="spellEnd"/>
      <w:r w:rsidR="006C18B3" w:rsidRPr="001C1576">
        <w:rPr>
          <w:rFonts w:ascii="Times New Roman" w:hAnsi="Times New Roman" w:cs="Times New Roman"/>
          <w:sz w:val="28"/>
          <w:szCs w:val="28"/>
        </w:rPr>
        <w:t xml:space="preserve"> в выборе источников получения информации</w:t>
      </w:r>
      <w:r w:rsidR="001E79EE">
        <w:rPr>
          <w:rFonts w:ascii="Times New Roman" w:hAnsi="Times New Roman" w:cs="Times New Roman"/>
          <w:sz w:val="28"/>
          <w:szCs w:val="28"/>
        </w:rPr>
        <w:t>.</w:t>
      </w:r>
    </w:p>
    <w:p w14:paraId="27C1DDC2" w14:textId="4AD6A794" w:rsidR="00537A4A" w:rsidRDefault="00E96EE6" w:rsidP="00601DC3">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В результате проведенного исследования было установлено, </w:t>
      </w:r>
      <w:r w:rsidR="004F6D2A" w:rsidRPr="001C1576">
        <w:rPr>
          <w:rFonts w:ascii="Times New Roman" w:hAnsi="Times New Roman" w:cs="Times New Roman"/>
          <w:sz w:val="28"/>
          <w:szCs w:val="28"/>
        </w:rPr>
        <w:t xml:space="preserve">что </w:t>
      </w:r>
      <w:r w:rsidR="00CE3C5B" w:rsidRPr="001C1576">
        <w:rPr>
          <w:rFonts w:ascii="Times New Roman" w:hAnsi="Times New Roman" w:cs="Times New Roman"/>
          <w:sz w:val="28"/>
          <w:szCs w:val="28"/>
        </w:rPr>
        <w:t xml:space="preserve">среди различных источников информации </w:t>
      </w:r>
      <w:r w:rsidR="004F6D2A" w:rsidRPr="001C1576">
        <w:rPr>
          <w:rFonts w:ascii="Times New Roman" w:hAnsi="Times New Roman" w:cs="Times New Roman"/>
          <w:sz w:val="28"/>
          <w:szCs w:val="28"/>
        </w:rPr>
        <w:t xml:space="preserve">жители Сургута наиболее предпочитают </w:t>
      </w:r>
      <w:r w:rsidR="00C45A31" w:rsidRPr="001C1576">
        <w:rPr>
          <w:rFonts w:ascii="Times New Roman" w:hAnsi="Times New Roman" w:cs="Times New Roman"/>
          <w:sz w:val="28"/>
          <w:szCs w:val="28"/>
        </w:rPr>
        <w:t>социальные сети</w:t>
      </w:r>
      <w:r w:rsidR="00C45A31">
        <w:rPr>
          <w:rFonts w:ascii="Times New Roman" w:hAnsi="Times New Roman" w:cs="Times New Roman"/>
          <w:sz w:val="28"/>
          <w:szCs w:val="28"/>
        </w:rPr>
        <w:t xml:space="preserve"> (</w:t>
      </w:r>
      <w:r w:rsidR="00B80C05" w:rsidRPr="00B80C05">
        <w:rPr>
          <w:rFonts w:ascii="Times New Roman" w:hAnsi="Times New Roman" w:cs="Times New Roman"/>
          <w:sz w:val="28"/>
          <w:szCs w:val="28"/>
        </w:rPr>
        <w:t>80,53</w:t>
      </w:r>
      <w:r w:rsidR="00C45A31">
        <w:rPr>
          <w:rFonts w:ascii="Times New Roman" w:hAnsi="Times New Roman" w:cs="Times New Roman"/>
          <w:sz w:val="28"/>
          <w:szCs w:val="28"/>
        </w:rPr>
        <w:t xml:space="preserve">%), </w:t>
      </w:r>
      <w:r w:rsidR="00916B4C">
        <w:rPr>
          <w:rFonts w:ascii="Times New Roman" w:hAnsi="Times New Roman" w:cs="Times New Roman"/>
          <w:sz w:val="28"/>
          <w:szCs w:val="28"/>
        </w:rPr>
        <w:t>и</w:t>
      </w:r>
      <w:r w:rsidR="004F6D2A" w:rsidRPr="001C1576">
        <w:rPr>
          <w:rFonts w:ascii="Times New Roman" w:hAnsi="Times New Roman" w:cs="Times New Roman"/>
          <w:sz w:val="28"/>
          <w:szCs w:val="28"/>
        </w:rPr>
        <w:t>нтернет-порталы</w:t>
      </w:r>
      <w:r w:rsidR="00C45A31">
        <w:rPr>
          <w:rFonts w:ascii="Times New Roman" w:hAnsi="Times New Roman" w:cs="Times New Roman"/>
          <w:sz w:val="28"/>
          <w:szCs w:val="28"/>
        </w:rPr>
        <w:t xml:space="preserve"> (</w:t>
      </w:r>
      <w:r w:rsidR="00802854" w:rsidRPr="00802854">
        <w:rPr>
          <w:rFonts w:ascii="Times New Roman" w:hAnsi="Times New Roman" w:cs="Times New Roman"/>
          <w:sz w:val="28"/>
          <w:szCs w:val="28"/>
        </w:rPr>
        <w:t>66,74</w:t>
      </w:r>
      <w:r w:rsidR="00C45A31" w:rsidRPr="00802854">
        <w:rPr>
          <w:rFonts w:ascii="Times New Roman" w:hAnsi="Times New Roman" w:cs="Times New Roman"/>
          <w:sz w:val="28"/>
          <w:szCs w:val="28"/>
        </w:rPr>
        <w:t>%</w:t>
      </w:r>
      <w:r w:rsidR="00C45A31">
        <w:rPr>
          <w:rFonts w:ascii="Times New Roman" w:hAnsi="Times New Roman" w:cs="Times New Roman"/>
          <w:sz w:val="28"/>
          <w:szCs w:val="28"/>
        </w:rPr>
        <w:t>)</w:t>
      </w:r>
      <w:r w:rsidR="004F6D2A" w:rsidRPr="001C1576">
        <w:rPr>
          <w:rFonts w:ascii="Times New Roman" w:hAnsi="Times New Roman" w:cs="Times New Roman"/>
          <w:sz w:val="28"/>
          <w:szCs w:val="28"/>
        </w:rPr>
        <w:t>, а также телевидение</w:t>
      </w:r>
      <w:r w:rsidR="00C45A31">
        <w:rPr>
          <w:rFonts w:ascii="Times New Roman" w:hAnsi="Times New Roman" w:cs="Times New Roman"/>
          <w:sz w:val="28"/>
          <w:szCs w:val="28"/>
        </w:rPr>
        <w:t xml:space="preserve"> (4</w:t>
      </w:r>
      <w:r w:rsidR="00802854">
        <w:rPr>
          <w:rFonts w:ascii="Times New Roman" w:hAnsi="Times New Roman" w:cs="Times New Roman"/>
          <w:sz w:val="28"/>
          <w:szCs w:val="28"/>
        </w:rPr>
        <w:t>2</w:t>
      </w:r>
      <w:r w:rsidR="00C45A31">
        <w:rPr>
          <w:rFonts w:ascii="Times New Roman" w:hAnsi="Times New Roman" w:cs="Times New Roman"/>
          <w:sz w:val="28"/>
          <w:szCs w:val="28"/>
        </w:rPr>
        <w:t>,0%)</w:t>
      </w:r>
      <w:r w:rsidR="004F6D2A" w:rsidRPr="001C1576">
        <w:rPr>
          <w:rFonts w:ascii="Times New Roman" w:hAnsi="Times New Roman" w:cs="Times New Roman"/>
          <w:sz w:val="28"/>
          <w:szCs w:val="28"/>
        </w:rPr>
        <w:t>. Наименее востребованными оказались такие информационные каналы, как радио</w:t>
      </w:r>
      <w:r w:rsidR="00C45A31">
        <w:rPr>
          <w:rFonts w:ascii="Times New Roman" w:hAnsi="Times New Roman" w:cs="Times New Roman"/>
          <w:sz w:val="28"/>
          <w:szCs w:val="28"/>
        </w:rPr>
        <w:t xml:space="preserve"> (19,</w:t>
      </w:r>
      <w:r w:rsidR="00802854">
        <w:rPr>
          <w:rFonts w:ascii="Times New Roman" w:hAnsi="Times New Roman" w:cs="Times New Roman"/>
          <w:sz w:val="28"/>
          <w:szCs w:val="28"/>
        </w:rPr>
        <w:t>37</w:t>
      </w:r>
      <w:r w:rsidR="00C45A31">
        <w:rPr>
          <w:rFonts w:ascii="Times New Roman" w:hAnsi="Times New Roman" w:cs="Times New Roman"/>
          <w:sz w:val="28"/>
          <w:szCs w:val="28"/>
        </w:rPr>
        <w:t>%)</w:t>
      </w:r>
      <w:r w:rsidR="004F6D2A" w:rsidRPr="001C1576">
        <w:rPr>
          <w:rFonts w:ascii="Times New Roman" w:hAnsi="Times New Roman" w:cs="Times New Roman"/>
          <w:sz w:val="28"/>
          <w:szCs w:val="28"/>
        </w:rPr>
        <w:t xml:space="preserve"> и печатные издания</w:t>
      </w:r>
      <w:r w:rsidR="00C45A31">
        <w:rPr>
          <w:rFonts w:ascii="Times New Roman" w:hAnsi="Times New Roman" w:cs="Times New Roman"/>
          <w:sz w:val="28"/>
          <w:szCs w:val="28"/>
        </w:rPr>
        <w:t xml:space="preserve"> (</w:t>
      </w:r>
      <w:r w:rsidR="00802854">
        <w:rPr>
          <w:rFonts w:ascii="Times New Roman" w:hAnsi="Times New Roman" w:cs="Times New Roman"/>
          <w:sz w:val="28"/>
          <w:szCs w:val="28"/>
        </w:rPr>
        <w:t>4</w:t>
      </w:r>
      <w:r w:rsidR="00C45A31">
        <w:rPr>
          <w:rFonts w:ascii="Times New Roman" w:hAnsi="Times New Roman" w:cs="Times New Roman"/>
          <w:sz w:val="28"/>
          <w:szCs w:val="28"/>
        </w:rPr>
        <w:t>,8</w:t>
      </w:r>
      <w:r w:rsidR="00802854">
        <w:rPr>
          <w:rFonts w:ascii="Times New Roman" w:hAnsi="Times New Roman" w:cs="Times New Roman"/>
          <w:sz w:val="28"/>
          <w:szCs w:val="28"/>
        </w:rPr>
        <w:t>4</w:t>
      </w:r>
      <w:r w:rsidR="00C45A31">
        <w:rPr>
          <w:rFonts w:ascii="Times New Roman" w:hAnsi="Times New Roman" w:cs="Times New Roman"/>
          <w:sz w:val="28"/>
          <w:szCs w:val="28"/>
        </w:rPr>
        <w:t>%)</w:t>
      </w:r>
      <w:r w:rsidR="004F6D2A" w:rsidRPr="001C1576">
        <w:rPr>
          <w:rFonts w:ascii="Times New Roman" w:hAnsi="Times New Roman" w:cs="Times New Roman"/>
          <w:sz w:val="28"/>
          <w:szCs w:val="28"/>
        </w:rPr>
        <w:t xml:space="preserve"> (</w:t>
      </w:r>
      <w:r w:rsidR="005E50EE" w:rsidRPr="001C1576">
        <w:rPr>
          <w:rFonts w:ascii="Times New Roman" w:hAnsi="Times New Roman" w:cs="Times New Roman"/>
          <w:sz w:val="28"/>
          <w:szCs w:val="28"/>
        </w:rPr>
        <w:t>табл</w:t>
      </w:r>
      <w:r w:rsidR="00C17305">
        <w:rPr>
          <w:rFonts w:ascii="Times New Roman" w:hAnsi="Times New Roman" w:cs="Times New Roman"/>
          <w:sz w:val="28"/>
          <w:szCs w:val="28"/>
        </w:rPr>
        <w:t>.</w:t>
      </w:r>
      <w:r w:rsidR="005E50EE" w:rsidRPr="001C1576">
        <w:rPr>
          <w:rFonts w:ascii="Times New Roman" w:hAnsi="Times New Roman" w:cs="Times New Roman"/>
          <w:sz w:val="28"/>
          <w:szCs w:val="28"/>
        </w:rPr>
        <w:t xml:space="preserve"> </w:t>
      </w:r>
      <w:r w:rsidR="00AC3019">
        <w:rPr>
          <w:rFonts w:ascii="Times New Roman" w:hAnsi="Times New Roman" w:cs="Times New Roman"/>
          <w:sz w:val="28"/>
          <w:szCs w:val="28"/>
        </w:rPr>
        <w:t>4</w:t>
      </w:r>
      <w:r w:rsidR="00DE2288">
        <w:rPr>
          <w:rFonts w:ascii="Times New Roman" w:hAnsi="Times New Roman" w:cs="Times New Roman"/>
          <w:sz w:val="28"/>
          <w:szCs w:val="28"/>
        </w:rPr>
        <w:t>, рис. 1</w:t>
      </w:r>
      <w:r w:rsidR="00AD1BBC" w:rsidRPr="001C1576">
        <w:rPr>
          <w:rFonts w:ascii="Times New Roman" w:hAnsi="Times New Roman" w:cs="Times New Roman"/>
          <w:sz w:val="28"/>
          <w:szCs w:val="28"/>
        </w:rPr>
        <w:t>).</w:t>
      </w:r>
    </w:p>
    <w:p w14:paraId="2E484B41" w14:textId="77777777" w:rsidR="002838C6" w:rsidRPr="000B15D1" w:rsidRDefault="002838C6" w:rsidP="00601DC3">
      <w:pPr>
        <w:pStyle w:val="ConsNormal"/>
        <w:spacing w:line="276" w:lineRule="auto"/>
        <w:ind w:firstLine="709"/>
        <w:jc w:val="both"/>
        <w:rPr>
          <w:rFonts w:ascii="Times New Roman" w:hAnsi="Times New Roman" w:cs="Times New Roman"/>
          <w:sz w:val="16"/>
          <w:szCs w:val="16"/>
        </w:rPr>
      </w:pPr>
    </w:p>
    <w:p w14:paraId="536527FA" w14:textId="714C4D11" w:rsidR="009044DE" w:rsidRPr="001C1576" w:rsidRDefault="00D07242" w:rsidP="002838C6">
      <w:pPr>
        <w:pStyle w:val="ConsNormal"/>
        <w:spacing w:line="276" w:lineRule="auto"/>
        <w:ind w:firstLine="709"/>
        <w:jc w:val="center"/>
        <w:rPr>
          <w:rFonts w:ascii="Times New Roman" w:hAnsi="Times New Roman" w:cs="Times New Roman"/>
          <w:i/>
          <w:iCs/>
          <w:sz w:val="22"/>
          <w:szCs w:val="22"/>
        </w:rPr>
      </w:pPr>
      <w:r w:rsidRPr="001C1576">
        <w:rPr>
          <w:rFonts w:ascii="Times New Roman" w:hAnsi="Times New Roman" w:cs="Times New Roman"/>
          <w:i/>
          <w:iCs/>
          <w:sz w:val="22"/>
          <w:szCs w:val="22"/>
        </w:rPr>
        <w:t xml:space="preserve">Таблица </w:t>
      </w:r>
      <w:r w:rsidR="00AC3019">
        <w:rPr>
          <w:rFonts w:ascii="Times New Roman" w:hAnsi="Times New Roman" w:cs="Times New Roman"/>
          <w:i/>
          <w:iCs/>
          <w:sz w:val="22"/>
          <w:szCs w:val="22"/>
        </w:rPr>
        <w:t>4</w:t>
      </w:r>
      <w:r w:rsidRPr="001C1576">
        <w:rPr>
          <w:rFonts w:ascii="Times New Roman" w:hAnsi="Times New Roman" w:cs="Times New Roman"/>
          <w:i/>
          <w:iCs/>
          <w:sz w:val="22"/>
          <w:szCs w:val="22"/>
        </w:rPr>
        <w:t xml:space="preserve">. Распределение суждений респондентов с ответом на вопрос анкеты: </w:t>
      </w:r>
    </w:p>
    <w:p w14:paraId="382195EF" w14:textId="29C66975" w:rsidR="00D07242" w:rsidRPr="001C1576" w:rsidRDefault="00D07242" w:rsidP="002838C6">
      <w:pPr>
        <w:pStyle w:val="ConsNormal"/>
        <w:spacing w:line="276" w:lineRule="auto"/>
        <w:ind w:firstLine="709"/>
        <w:jc w:val="center"/>
        <w:rPr>
          <w:rFonts w:ascii="Times New Roman" w:hAnsi="Times New Roman" w:cs="Times New Roman"/>
          <w:sz w:val="22"/>
          <w:szCs w:val="22"/>
        </w:rPr>
      </w:pPr>
      <w:r w:rsidRPr="001C1576">
        <w:rPr>
          <w:rFonts w:ascii="Times New Roman" w:hAnsi="Times New Roman" w:cs="Times New Roman"/>
          <w:i/>
          <w:iCs/>
          <w:sz w:val="22"/>
          <w:szCs w:val="22"/>
        </w:rPr>
        <w:t>«Как часто Вы используете с</w:t>
      </w:r>
      <w:r w:rsidR="00A606D2">
        <w:rPr>
          <w:rFonts w:ascii="Times New Roman" w:hAnsi="Times New Roman" w:cs="Times New Roman"/>
          <w:i/>
          <w:iCs/>
          <w:sz w:val="22"/>
          <w:szCs w:val="22"/>
        </w:rPr>
        <w:t>ледующие источники информации?»,</w:t>
      </w:r>
      <w:r w:rsidR="00B87135">
        <w:rPr>
          <w:rFonts w:ascii="Times New Roman" w:hAnsi="Times New Roman" w:cs="Times New Roman"/>
          <w:i/>
          <w:iCs/>
          <w:sz w:val="22"/>
          <w:szCs w:val="22"/>
        </w:rPr>
        <w:t xml:space="preserve"> </w:t>
      </w:r>
      <w:r w:rsidRPr="001C1576">
        <w:rPr>
          <w:rFonts w:ascii="Times New Roman" w:hAnsi="Times New Roman" w:cs="Times New Roman"/>
          <w:i/>
          <w:iCs/>
          <w:sz w:val="22"/>
          <w:szCs w:val="22"/>
        </w:rPr>
        <w:t>в процентах к общему числу опрошенных</w:t>
      </w:r>
    </w:p>
    <w:tbl>
      <w:tblPr>
        <w:tblW w:w="10344" w:type="dxa"/>
        <w:jc w:val="center"/>
        <w:tblLook w:val="04A0" w:firstRow="1" w:lastRow="0" w:firstColumn="1" w:lastColumn="0" w:noHBand="0" w:noVBand="1"/>
      </w:tblPr>
      <w:tblGrid>
        <w:gridCol w:w="4982"/>
        <w:gridCol w:w="1281"/>
        <w:gridCol w:w="1518"/>
        <w:gridCol w:w="1281"/>
        <w:gridCol w:w="1282"/>
      </w:tblGrid>
      <w:tr w:rsidR="007F2385" w:rsidRPr="001C1576" w14:paraId="388C6BE0" w14:textId="77777777" w:rsidTr="00A606D2">
        <w:trPr>
          <w:trHeight w:val="266"/>
          <w:jc w:val="center"/>
        </w:trPr>
        <w:tc>
          <w:tcPr>
            <w:tcW w:w="4982" w:type="dxa"/>
            <w:tcBorders>
              <w:top w:val="single" w:sz="4" w:space="0" w:color="auto"/>
              <w:left w:val="single" w:sz="4" w:space="0" w:color="auto"/>
              <w:bottom w:val="nil"/>
              <w:right w:val="single" w:sz="4" w:space="0" w:color="auto"/>
            </w:tcBorders>
            <w:shd w:val="clear" w:color="auto" w:fill="auto"/>
            <w:vAlign w:val="center"/>
            <w:hideMark/>
          </w:tcPr>
          <w:p w14:paraId="7B81CA16" w14:textId="77777777" w:rsidR="00B45EB5" w:rsidRPr="001C1576" w:rsidRDefault="00B45EB5" w:rsidP="00537A4A">
            <w:pPr>
              <w:jc w:val="center"/>
              <w:rPr>
                <w:color w:val="000000"/>
              </w:rPr>
            </w:pPr>
            <w:r w:rsidRPr="001C1576">
              <w:rPr>
                <w:color w:val="000000"/>
                <w:sz w:val="22"/>
                <w:szCs w:val="22"/>
              </w:rPr>
              <w:t>СМИ</w:t>
            </w:r>
          </w:p>
        </w:tc>
        <w:tc>
          <w:tcPr>
            <w:tcW w:w="1281" w:type="dxa"/>
            <w:tcBorders>
              <w:top w:val="single" w:sz="4" w:space="0" w:color="auto"/>
              <w:left w:val="nil"/>
              <w:bottom w:val="single" w:sz="4" w:space="0" w:color="auto"/>
              <w:right w:val="single" w:sz="4" w:space="0" w:color="auto"/>
            </w:tcBorders>
            <w:shd w:val="clear" w:color="auto" w:fill="auto"/>
            <w:vAlign w:val="center"/>
          </w:tcPr>
          <w:p w14:paraId="3D32AD25" w14:textId="77777777" w:rsidR="00B45EB5" w:rsidRPr="001C1576" w:rsidRDefault="00B45EB5" w:rsidP="00537A4A">
            <w:pPr>
              <w:spacing w:line="228" w:lineRule="auto"/>
              <w:jc w:val="center"/>
              <w:rPr>
                <w:color w:val="000000"/>
              </w:rPr>
            </w:pPr>
            <w:r w:rsidRPr="001C1576">
              <w:rPr>
                <w:rFonts w:eastAsia="Calibri"/>
                <w:color w:val="000000"/>
                <w:sz w:val="22"/>
                <w:szCs w:val="22"/>
                <w:lang w:eastAsia="en-US"/>
              </w:rPr>
              <w:t>Каждый день</w:t>
            </w:r>
          </w:p>
        </w:tc>
        <w:tc>
          <w:tcPr>
            <w:tcW w:w="1518" w:type="dxa"/>
            <w:tcBorders>
              <w:top w:val="single" w:sz="4" w:space="0" w:color="auto"/>
              <w:left w:val="nil"/>
              <w:bottom w:val="single" w:sz="4" w:space="0" w:color="auto"/>
              <w:right w:val="single" w:sz="4" w:space="0" w:color="auto"/>
            </w:tcBorders>
            <w:vAlign w:val="center"/>
          </w:tcPr>
          <w:p w14:paraId="36B15189" w14:textId="326AD91A" w:rsidR="00B45EB5" w:rsidRPr="001C1576" w:rsidRDefault="00B45EB5" w:rsidP="007E3061">
            <w:pPr>
              <w:spacing w:line="228" w:lineRule="auto"/>
              <w:jc w:val="center"/>
              <w:rPr>
                <w:color w:val="000000"/>
              </w:rPr>
            </w:pPr>
            <w:r w:rsidRPr="001C1576">
              <w:rPr>
                <w:rFonts w:eastAsia="Calibri"/>
                <w:color w:val="000000"/>
                <w:sz w:val="22"/>
                <w:szCs w:val="22"/>
                <w:lang w:eastAsia="en-US"/>
              </w:rPr>
              <w:t>Несколько раз в неделю</w:t>
            </w:r>
          </w:p>
        </w:tc>
        <w:tc>
          <w:tcPr>
            <w:tcW w:w="1281" w:type="dxa"/>
            <w:tcBorders>
              <w:top w:val="single" w:sz="4" w:space="0" w:color="auto"/>
              <w:left w:val="nil"/>
              <w:bottom w:val="single" w:sz="4" w:space="0" w:color="auto"/>
              <w:right w:val="single" w:sz="4" w:space="0" w:color="auto"/>
            </w:tcBorders>
            <w:vAlign w:val="center"/>
          </w:tcPr>
          <w:p w14:paraId="4B91B9A1" w14:textId="77777777" w:rsidR="00B45EB5" w:rsidRPr="001C1576" w:rsidRDefault="00B45EB5" w:rsidP="00537A4A">
            <w:pPr>
              <w:spacing w:line="228" w:lineRule="auto"/>
              <w:jc w:val="center"/>
              <w:rPr>
                <w:color w:val="000000"/>
              </w:rPr>
            </w:pPr>
            <w:r w:rsidRPr="001C1576">
              <w:rPr>
                <w:rFonts w:eastAsia="Calibri"/>
                <w:color w:val="000000"/>
                <w:sz w:val="22"/>
                <w:szCs w:val="22"/>
                <w:lang w:eastAsia="en-US"/>
              </w:rPr>
              <w:t>Крайне редко</w:t>
            </w:r>
          </w:p>
        </w:tc>
        <w:tc>
          <w:tcPr>
            <w:tcW w:w="1282" w:type="dxa"/>
            <w:tcBorders>
              <w:top w:val="single" w:sz="4" w:space="0" w:color="auto"/>
              <w:left w:val="nil"/>
              <w:bottom w:val="single" w:sz="4" w:space="0" w:color="auto"/>
              <w:right w:val="single" w:sz="4" w:space="0" w:color="auto"/>
            </w:tcBorders>
            <w:vAlign w:val="center"/>
          </w:tcPr>
          <w:p w14:paraId="308B2C8E" w14:textId="77777777" w:rsidR="00B45EB5" w:rsidRPr="001C1576" w:rsidRDefault="00B45EB5" w:rsidP="00537A4A">
            <w:pPr>
              <w:spacing w:line="228" w:lineRule="auto"/>
              <w:jc w:val="center"/>
              <w:rPr>
                <w:color w:val="000000"/>
              </w:rPr>
            </w:pPr>
            <w:r w:rsidRPr="001C1576">
              <w:rPr>
                <w:rFonts w:eastAsia="Calibri"/>
                <w:color w:val="000000"/>
                <w:sz w:val="22"/>
                <w:szCs w:val="22"/>
                <w:lang w:eastAsia="en-US"/>
              </w:rPr>
              <w:t>Не использую</w:t>
            </w:r>
          </w:p>
        </w:tc>
      </w:tr>
      <w:tr w:rsidR="007F2385" w:rsidRPr="001C1576" w14:paraId="204771D7" w14:textId="77777777" w:rsidTr="00A606D2">
        <w:trPr>
          <w:trHeight w:val="266"/>
          <w:jc w:val="center"/>
        </w:trPr>
        <w:tc>
          <w:tcPr>
            <w:tcW w:w="4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330BC" w14:textId="77777777" w:rsidR="00B45EB5" w:rsidRPr="001C1576" w:rsidRDefault="00B45EB5" w:rsidP="00537A4A">
            <w:pPr>
              <w:rPr>
                <w:color w:val="000000"/>
              </w:rPr>
            </w:pPr>
            <w:r w:rsidRPr="001C1576">
              <w:rPr>
                <w:rFonts w:eastAsia="Calibri"/>
                <w:color w:val="000000"/>
                <w:sz w:val="22"/>
                <w:szCs w:val="22"/>
                <w:lang w:eastAsia="en-US"/>
              </w:rPr>
              <w:t>Телевидение</w:t>
            </w:r>
          </w:p>
        </w:tc>
        <w:tc>
          <w:tcPr>
            <w:tcW w:w="1281" w:type="dxa"/>
            <w:tcBorders>
              <w:top w:val="single" w:sz="4" w:space="0" w:color="auto"/>
              <w:left w:val="nil"/>
              <w:bottom w:val="single" w:sz="4" w:space="0" w:color="auto"/>
              <w:right w:val="single" w:sz="4" w:space="0" w:color="auto"/>
            </w:tcBorders>
            <w:shd w:val="clear" w:color="auto" w:fill="auto"/>
            <w:noWrap/>
            <w:vAlign w:val="center"/>
          </w:tcPr>
          <w:p w14:paraId="41419DA0" w14:textId="08870198" w:rsidR="00B45EB5" w:rsidRPr="001C1576" w:rsidRDefault="00A00436" w:rsidP="00F55ACD">
            <w:pPr>
              <w:jc w:val="center"/>
              <w:rPr>
                <w:color w:val="000000"/>
              </w:rPr>
            </w:pPr>
            <w:r>
              <w:rPr>
                <w:color w:val="000000"/>
              </w:rPr>
              <w:t>4</w:t>
            </w:r>
            <w:r w:rsidR="00F55ACD">
              <w:rPr>
                <w:color w:val="000000"/>
              </w:rPr>
              <w:t>2</w:t>
            </w:r>
            <w:r>
              <w:rPr>
                <w:color w:val="000000"/>
              </w:rPr>
              <w:t>,</w:t>
            </w:r>
            <w:r w:rsidR="00F55ACD">
              <w:rPr>
                <w:color w:val="000000"/>
              </w:rPr>
              <w:t>0</w:t>
            </w:r>
            <w:r w:rsidR="00A606D2">
              <w:rPr>
                <w:color w:val="000000"/>
              </w:rPr>
              <w:t>0</w:t>
            </w:r>
          </w:p>
        </w:tc>
        <w:tc>
          <w:tcPr>
            <w:tcW w:w="1518" w:type="dxa"/>
            <w:tcBorders>
              <w:top w:val="single" w:sz="4" w:space="0" w:color="auto"/>
              <w:left w:val="nil"/>
              <w:bottom w:val="single" w:sz="4" w:space="0" w:color="auto"/>
              <w:right w:val="single" w:sz="4" w:space="0" w:color="auto"/>
            </w:tcBorders>
            <w:vAlign w:val="center"/>
          </w:tcPr>
          <w:p w14:paraId="0D48CA63" w14:textId="662A6C1D" w:rsidR="00B45EB5" w:rsidRPr="001C1576" w:rsidRDefault="00A00436" w:rsidP="00F55ACD">
            <w:pPr>
              <w:jc w:val="center"/>
              <w:rPr>
                <w:color w:val="000000"/>
              </w:rPr>
            </w:pPr>
            <w:r>
              <w:rPr>
                <w:color w:val="000000"/>
              </w:rPr>
              <w:t>1</w:t>
            </w:r>
            <w:r w:rsidR="00F55ACD">
              <w:rPr>
                <w:color w:val="000000"/>
              </w:rPr>
              <w:t>4</w:t>
            </w:r>
            <w:r>
              <w:rPr>
                <w:color w:val="000000"/>
              </w:rPr>
              <w:t>,</w:t>
            </w:r>
            <w:r w:rsidR="00F55ACD">
              <w:rPr>
                <w:color w:val="000000"/>
              </w:rPr>
              <w:t>42</w:t>
            </w:r>
          </w:p>
        </w:tc>
        <w:tc>
          <w:tcPr>
            <w:tcW w:w="1281" w:type="dxa"/>
            <w:tcBorders>
              <w:top w:val="single" w:sz="4" w:space="0" w:color="auto"/>
              <w:left w:val="nil"/>
              <w:bottom w:val="single" w:sz="4" w:space="0" w:color="auto"/>
              <w:right w:val="single" w:sz="4" w:space="0" w:color="auto"/>
            </w:tcBorders>
            <w:vAlign w:val="center"/>
          </w:tcPr>
          <w:p w14:paraId="3C88E17A" w14:textId="54AEB2D2" w:rsidR="00B45EB5" w:rsidRPr="001C1576" w:rsidRDefault="00A00436" w:rsidP="00F55ACD">
            <w:pPr>
              <w:jc w:val="center"/>
              <w:rPr>
                <w:color w:val="000000"/>
              </w:rPr>
            </w:pPr>
            <w:r>
              <w:rPr>
                <w:color w:val="000000"/>
              </w:rPr>
              <w:t>2</w:t>
            </w:r>
            <w:r w:rsidR="00F55ACD">
              <w:rPr>
                <w:color w:val="000000"/>
              </w:rPr>
              <w:t>4</w:t>
            </w:r>
            <w:r>
              <w:rPr>
                <w:color w:val="000000"/>
              </w:rPr>
              <w:t>,</w:t>
            </w:r>
            <w:r w:rsidR="00F55ACD">
              <w:rPr>
                <w:color w:val="000000"/>
              </w:rPr>
              <w:t>11</w:t>
            </w:r>
          </w:p>
        </w:tc>
        <w:tc>
          <w:tcPr>
            <w:tcW w:w="1282" w:type="dxa"/>
            <w:tcBorders>
              <w:top w:val="single" w:sz="4" w:space="0" w:color="auto"/>
              <w:left w:val="nil"/>
              <w:bottom w:val="single" w:sz="4" w:space="0" w:color="auto"/>
              <w:right w:val="single" w:sz="4" w:space="0" w:color="auto"/>
            </w:tcBorders>
            <w:vAlign w:val="center"/>
          </w:tcPr>
          <w:p w14:paraId="6A3ED0EC" w14:textId="202C745F" w:rsidR="00B45EB5" w:rsidRPr="001C1576" w:rsidRDefault="00A00436" w:rsidP="00F55ACD">
            <w:pPr>
              <w:jc w:val="center"/>
              <w:rPr>
                <w:color w:val="000000"/>
              </w:rPr>
            </w:pPr>
            <w:r>
              <w:rPr>
                <w:color w:val="000000"/>
              </w:rPr>
              <w:t>1</w:t>
            </w:r>
            <w:r w:rsidR="00F55ACD">
              <w:rPr>
                <w:color w:val="000000"/>
              </w:rPr>
              <w:t>9</w:t>
            </w:r>
            <w:r>
              <w:rPr>
                <w:color w:val="000000"/>
              </w:rPr>
              <w:t>,</w:t>
            </w:r>
            <w:r w:rsidR="00F55ACD">
              <w:rPr>
                <w:color w:val="000000"/>
              </w:rPr>
              <w:t>47</w:t>
            </w:r>
          </w:p>
        </w:tc>
      </w:tr>
      <w:tr w:rsidR="007F2385" w:rsidRPr="001C1576" w14:paraId="6353B8BC" w14:textId="77777777" w:rsidTr="00A606D2">
        <w:trPr>
          <w:trHeight w:val="266"/>
          <w:jc w:val="center"/>
        </w:trPr>
        <w:tc>
          <w:tcPr>
            <w:tcW w:w="4982" w:type="dxa"/>
            <w:tcBorders>
              <w:top w:val="single" w:sz="4" w:space="0" w:color="auto"/>
              <w:left w:val="single" w:sz="4" w:space="0" w:color="auto"/>
              <w:bottom w:val="single" w:sz="4" w:space="0" w:color="auto"/>
              <w:right w:val="single" w:sz="4" w:space="0" w:color="auto"/>
            </w:tcBorders>
            <w:shd w:val="clear" w:color="auto" w:fill="auto"/>
            <w:vAlign w:val="center"/>
          </w:tcPr>
          <w:p w14:paraId="6FE718DF" w14:textId="77777777" w:rsidR="00B45EB5" w:rsidRPr="001C1576" w:rsidRDefault="00B45EB5" w:rsidP="00537A4A">
            <w:pPr>
              <w:rPr>
                <w:color w:val="000000"/>
              </w:rPr>
            </w:pPr>
            <w:r w:rsidRPr="001C1576">
              <w:rPr>
                <w:rFonts w:eastAsia="Calibri"/>
                <w:color w:val="000000"/>
                <w:sz w:val="22"/>
                <w:szCs w:val="22"/>
                <w:lang w:eastAsia="en-US"/>
              </w:rPr>
              <w:t>Печатные издания</w:t>
            </w:r>
          </w:p>
        </w:tc>
        <w:tc>
          <w:tcPr>
            <w:tcW w:w="1281" w:type="dxa"/>
            <w:tcBorders>
              <w:top w:val="single" w:sz="4" w:space="0" w:color="auto"/>
              <w:left w:val="nil"/>
              <w:bottom w:val="single" w:sz="4" w:space="0" w:color="auto"/>
              <w:right w:val="single" w:sz="4" w:space="0" w:color="auto"/>
            </w:tcBorders>
            <w:shd w:val="clear" w:color="auto" w:fill="auto"/>
            <w:noWrap/>
            <w:vAlign w:val="center"/>
          </w:tcPr>
          <w:p w14:paraId="0FB22611" w14:textId="16FE4DA4" w:rsidR="00B45EB5" w:rsidRPr="001C1576" w:rsidRDefault="00381A46" w:rsidP="00537A4A">
            <w:pPr>
              <w:jc w:val="center"/>
              <w:rPr>
                <w:color w:val="000000"/>
              </w:rPr>
            </w:pPr>
            <w:r>
              <w:rPr>
                <w:color w:val="000000"/>
              </w:rPr>
              <w:t>4,84</w:t>
            </w:r>
          </w:p>
        </w:tc>
        <w:tc>
          <w:tcPr>
            <w:tcW w:w="1518" w:type="dxa"/>
            <w:tcBorders>
              <w:top w:val="single" w:sz="4" w:space="0" w:color="auto"/>
              <w:left w:val="nil"/>
              <w:bottom w:val="single" w:sz="4" w:space="0" w:color="auto"/>
              <w:right w:val="single" w:sz="4" w:space="0" w:color="auto"/>
            </w:tcBorders>
            <w:vAlign w:val="center"/>
          </w:tcPr>
          <w:p w14:paraId="406B01D0" w14:textId="002B146E" w:rsidR="00B45EB5" w:rsidRPr="001C1576" w:rsidRDefault="00381A46" w:rsidP="00537A4A">
            <w:pPr>
              <w:jc w:val="center"/>
              <w:rPr>
                <w:color w:val="000000"/>
              </w:rPr>
            </w:pPr>
            <w:r>
              <w:rPr>
                <w:color w:val="000000"/>
              </w:rPr>
              <w:t>8,63</w:t>
            </w:r>
          </w:p>
        </w:tc>
        <w:tc>
          <w:tcPr>
            <w:tcW w:w="1281"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643165C5" w14:textId="08B357F3" w:rsidR="00B45EB5" w:rsidRPr="001C1576" w:rsidRDefault="00381A46" w:rsidP="00381A46">
            <w:pPr>
              <w:jc w:val="center"/>
              <w:rPr>
                <w:color w:val="000000"/>
              </w:rPr>
            </w:pPr>
            <w:r>
              <w:rPr>
                <w:color w:val="000000"/>
              </w:rPr>
              <w:t>38</w:t>
            </w:r>
            <w:r w:rsidR="00A00436">
              <w:rPr>
                <w:color w:val="000000"/>
              </w:rPr>
              <w:t>,</w:t>
            </w:r>
            <w:r>
              <w:rPr>
                <w:color w:val="000000"/>
              </w:rPr>
              <w:t>32</w:t>
            </w:r>
          </w:p>
        </w:tc>
        <w:tc>
          <w:tcPr>
            <w:tcW w:w="1282"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561A3545" w14:textId="66F1EC90" w:rsidR="00B45EB5" w:rsidRPr="001C1576" w:rsidRDefault="00381A46" w:rsidP="00381A46">
            <w:pPr>
              <w:jc w:val="center"/>
              <w:rPr>
                <w:color w:val="000000"/>
              </w:rPr>
            </w:pPr>
            <w:r>
              <w:rPr>
                <w:color w:val="000000"/>
              </w:rPr>
              <w:t>48</w:t>
            </w:r>
            <w:r w:rsidR="00A00436">
              <w:rPr>
                <w:color w:val="000000"/>
              </w:rPr>
              <w:t>,</w:t>
            </w:r>
            <w:r>
              <w:rPr>
                <w:color w:val="000000"/>
              </w:rPr>
              <w:t>21</w:t>
            </w:r>
          </w:p>
        </w:tc>
      </w:tr>
      <w:tr w:rsidR="007F2385" w:rsidRPr="001C1576" w14:paraId="477B115C" w14:textId="77777777" w:rsidTr="00A606D2">
        <w:trPr>
          <w:trHeight w:val="266"/>
          <w:jc w:val="center"/>
        </w:trPr>
        <w:tc>
          <w:tcPr>
            <w:tcW w:w="4982" w:type="dxa"/>
            <w:tcBorders>
              <w:top w:val="single" w:sz="4" w:space="0" w:color="auto"/>
              <w:left w:val="single" w:sz="4" w:space="0" w:color="auto"/>
              <w:bottom w:val="single" w:sz="4" w:space="0" w:color="auto"/>
              <w:right w:val="single" w:sz="4" w:space="0" w:color="auto"/>
            </w:tcBorders>
            <w:shd w:val="clear" w:color="auto" w:fill="auto"/>
            <w:vAlign w:val="center"/>
          </w:tcPr>
          <w:p w14:paraId="1DE2F165" w14:textId="77777777" w:rsidR="00B45EB5" w:rsidRPr="001C1576" w:rsidRDefault="00B45EB5" w:rsidP="00537A4A">
            <w:pPr>
              <w:rPr>
                <w:color w:val="000000"/>
              </w:rPr>
            </w:pPr>
            <w:r w:rsidRPr="001C1576">
              <w:rPr>
                <w:rFonts w:eastAsia="Calibri"/>
                <w:color w:val="000000"/>
                <w:sz w:val="22"/>
                <w:szCs w:val="22"/>
                <w:lang w:eastAsia="en-US"/>
              </w:rPr>
              <w:t>Радио</w:t>
            </w:r>
          </w:p>
        </w:tc>
        <w:tc>
          <w:tcPr>
            <w:tcW w:w="1281" w:type="dxa"/>
            <w:tcBorders>
              <w:top w:val="single" w:sz="4" w:space="0" w:color="auto"/>
              <w:left w:val="nil"/>
              <w:bottom w:val="single" w:sz="4" w:space="0" w:color="auto"/>
              <w:right w:val="single" w:sz="4" w:space="0" w:color="auto"/>
            </w:tcBorders>
            <w:shd w:val="clear" w:color="auto" w:fill="auto"/>
            <w:noWrap/>
            <w:vAlign w:val="center"/>
          </w:tcPr>
          <w:p w14:paraId="26537527" w14:textId="2CB496C6" w:rsidR="00B45EB5" w:rsidRPr="001C1576" w:rsidRDefault="00A00436" w:rsidP="0079531E">
            <w:pPr>
              <w:jc w:val="center"/>
              <w:rPr>
                <w:color w:val="000000"/>
              </w:rPr>
            </w:pPr>
            <w:r>
              <w:rPr>
                <w:color w:val="000000"/>
              </w:rPr>
              <w:t>19,</w:t>
            </w:r>
            <w:r w:rsidR="0079531E">
              <w:rPr>
                <w:color w:val="000000"/>
              </w:rPr>
              <w:t>37</w:t>
            </w:r>
          </w:p>
        </w:tc>
        <w:tc>
          <w:tcPr>
            <w:tcW w:w="1518" w:type="dxa"/>
            <w:tcBorders>
              <w:top w:val="single" w:sz="4" w:space="0" w:color="auto"/>
              <w:left w:val="nil"/>
              <w:bottom w:val="single" w:sz="4" w:space="0" w:color="auto"/>
              <w:right w:val="single" w:sz="4" w:space="0" w:color="auto"/>
            </w:tcBorders>
            <w:shd w:val="clear" w:color="auto" w:fill="auto"/>
            <w:vAlign w:val="center"/>
          </w:tcPr>
          <w:p w14:paraId="6AC21B41" w14:textId="29674281" w:rsidR="00B45EB5" w:rsidRPr="00A606D2" w:rsidRDefault="00A00436" w:rsidP="0079531E">
            <w:pPr>
              <w:jc w:val="center"/>
              <w:rPr>
                <w:color w:val="000000"/>
              </w:rPr>
            </w:pPr>
            <w:r w:rsidRPr="00A606D2">
              <w:rPr>
                <w:color w:val="000000"/>
              </w:rPr>
              <w:t>1</w:t>
            </w:r>
            <w:r w:rsidR="0079531E" w:rsidRPr="00A606D2">
              <w:rPr>
                <w:color w:val="000000"/>
              </w:rPr>
              <w:t>7</w:t>
            </w:r>
            <w:r w:rsidRPr="00A606D2">
              <w:rPr>
                <w:color w:val="000000"/>
              </w:rPr>
              <w:t>,</w:t>
            </w:r>
            <w:r w:rsidR="0079531E" w:rsidRPr="00A606D2">
              <w:rPr>
                <w:color w:val="000000"/>
              </w:rPr>
              <w:t>37</w:t>
            </w:r>
          </w:p>
        </w:tc>
        <w:tc>
          <w:tcPr>
            <w:tcW w:w="1281" w:type="dxa"/>
            <w:tcBorders>
              <w:top w:val="single" w:sz="4" w:space="0" w:color="auto"/>
              <w:left w:val="nil"/>
              <w:bottom w:val="single" w:sz="4" w:space="0" w:color="auto"/>
              <w:right w:val="single" w:sz="4" w:space="0" w:color="auto"/>
            </w:tcBorders>
            <w:vAlign w:val="center"/>
          </w:tcPr>
          <w:p w14:paraId="339C6E65" w14:textId="17BFCA64" w:rsidR="00B45EB5" w:rsidRPr="001C1576" w:rsidRDefault="0079531E" w:rsidP="0079531E">
            <w:pPr>
              <w:jc w:val="center"/>
              <w:rPr>
                <w:color w:val="000000"/>
              </w:rPr>
            </w:pPr>
            <w:r>
              <w:rPr>
                <w:color w:val="000000"/>
              </w:rPr>
              <w:t>29</w:t>
            </w:r>
            <w:r w:rsidR="00A00436">
              <w:rPr>
                <w:color w:val="000000"/>
              </w:rPr>
              <w:t>,</w:t>
            </w:r>
            <w:r>
              <w:rPr>
                <w:color w:val="000000"/>
              </w:rPr>
              <w:t>05</w:t>
            </w:r>
          </w:p>
        </w:tc>
        <w:tc>
          <w:tcPr>
            <w:tcW w:w="1282" w:type="dxa"/>
            <w:tcBorders>
              <w:top w:val="single" w:sz="4" w:space="0" w:color="auto"/>
              <w:left w:val="nil"/>
              <w:bottom w:val="single" w:sz="4" w:space="0" w:color="auto"/>
              <w:right w:val="single" w:sz="4" w:space="0" w:color="auto"/>
            </w:tcBorders>
            <w:vAlign w:val="center"/>
          </w:tcPr>
          <w:p w14:paraId="1343F41B" w14:textId="61F6B3B3" w:rsidR="00B45EB5" w:rsidRPr="001C1576" w:rsidRDefault="00A00436" w:rsidP="0079531E">
            <w:pPr>
              <w:jc w:val="center"/>
              <w:rPr>
                <w:color w:val="000000"/>
              </w:rPr>
            </w:pPr>
            <w:r>
              <w:rPr>
                <w:color w:val="000000"/>
              </w:rPr>
              <w:t>3</w:t>
            </w:r>
            <w:r w:rsidR="0079531E">
              <w:rPr>
                <w:color w:val="000000"/>
              </w:rPr>
              <w:t>4</w:t>
            </w:r>
            <w:r>
              <w:rPr>
                <w:color w:val="000000"/>
              </w:rPr>
              <w:t>,</w:t>
            </w:r>
            <w:r w:rsidR="0079531E">
              <w:rPr>
                <w:color w:val="000000"/>
              </w:rPr>
              <w:t>2</w:t>
            </w:r>
            <w:r>
              <w:rPr>
                <w:color w:val="000000"/>
              </w:rPr>
              <w:t>1</w:t>
            </w:r>
          </w:p>
        </w:tc>
      </w:tr>
      <w:tr w:rsidR="007F2385" w:rsidRPr="001C1576" w14:paraId="792C4710" w14:textId="77777777" w:rsidTr="00A606D2">
        <w:trPr>
          <w:trHeight w:val="245"/>
          <w:jc w:val="center"/>
        </w:trPr>
        <w:tc>
          <w:tcPr>
            <w:tcW w:w="4982" w:type="dxa"/>
            <w:tcBorders>
              <w:top w:val="single" w:sz="4" w:space="0" w:color="auto"/>
              <w:left w:val="single" w:sz="4" w:space="0" w:color="auto"/>
              <w:bottom w:val="single" w:sz="4" w:space="0" w:color="auto"/>
              <w:right w:val="single" w:sz="4" w:space="0" w:color="auto"/>
            </w:tcBorders>
            <w:shd w:val="clear" w:color="auto" w:fill="auto"/>
            <w:vAlign w:val="center"/>
          </w:tcPr>
          <w:p w14:paraId="5755CC83" w14:textId="77777777" w:rsidR="00B45EB5" w:rsidRPr="001C1576" w:rsidRDefault="00B45EB5" w:rsidP="00537A4A">
            <w:pPr>
              <w:rPr>
                <w:color w:val="000000"/>
              </w:rPr>
            </w:pPr>
            <w:r w:rsidRPr="001C1576">
              <w:rPr>
                <w:rFonts w:eastAsia="Calibri"/>
                <w:color w:val="000000"/>
                <w:sz w:val="22"/>
                <w:szCs w:val="22"/>
                <w:lang w:eastAsia="en-US"/>
              </w:rPr>
              <w:t>Интернет-порталы</w:t>
            </w:r>
          </w:p>
        </w:tc>
        <w:tc>
          <w:tcPr>
            <w:tcW w:w="1281" w:type="dxa"/>
            <w:tcBorders>
              <w:top w:val="single" w:sz="4" w:space="0" w:color="auto"/>
              <w:left w:val="nil"/>
              <w:bottom w:val="single" w:sz="4" w:space="0" w:color="auto"/>
              <w:right w:val="single" w:sz="4" w:space="0" w:color="auto"/>
            </w:tcBorders>
            <w:shd w:val="clear" w:color="auto" w:fill="auto"/>
            <w:noWrap/>
            <w:vAlign w:val="center"/>
          </w:tcPr>
          <w:p w14:paraId="1193B27B" w14:textId="6AEA216E" w:rsidR="00B45EB5" w:rsidRPr="001C1576" w:rsidRDefault="0079531E" w:rsidP="0079531E">
            <w:pPr>
              <w:jc w:val="center"/>
              <w:rPr>
                <w:color w:val="000000"/>
              </w:rPr>
            </w:pPr>
            <w:r>
              <w:rPr>
                <w:color w:val="000000"/>
              </w:rPr>
              <w:t>66</w:t>
            </w:r>
            <w:r w:rsidR="00A00436">
              <w:rPr>
                <w:color w:val="000000"/>
              </w:rPr>
              <w:t>,</w:t>
            </w:r>
            <w:r>
              <w:rPr>
                <w:color w:val="000000"/>
              </w:rPr>
              <w:t>74</w:t>
            </w:r>
          </w:p>
        </w:tc>
        <w:tc>
          <w:tcPr>
            <w:tcW w:w="1518" w:type="dxa"/>
            <w:tcBorders>
              <w:top w:val="single" w:sz="4" w:space="0" w:color="auto"/>
              <w:left w:val="nil"/>
              <w:bottom w:val="single" w:sz="4" w:space="0" w:color="auto"/>
              <w:right w:val="single" w:sz="4" w:space="0" w:color="auto"/>
            </w:tcBorders>
            <w:shd w:val="clear" w:color="auto" w:fill="E5B8B7" w:themeFill="accent2" w:themeFillTint="66"/>
            <w:vAlign w:val="center"/>
          </w:tcPr>
          <w:p w14:paraId="6A32D9F2" w14:textId="1D85A7B0" w:rsidR="00B45EB5" w:rsidRPr="001C1576" w:rsidRDefault="0079531E" w:rsidP="0079531E">
            <w:pPr>
              <w:jc w:val="center"/>
              <w:rPr>
                <w:color w:val="000000"/>
              </w:rPr>
            </w:pPr>
            <w:r>
              <w:rPr>
                <w:color w:val="000000"/>
              </w:rPr>
              <w:t>21</w:t>
            </w:r>
            <w:r w:rsidR="00A00436">
              <w:rPr>
                <w:color w:val="000000"/>
              </w:rPr>
              <w:t>,</w:t>
            </w:r>
            <w:r>
              <w:rPr>
                <w:color w:val="000000"/>
              </w:rPr>
              <w:t>05</w:t>
            </w:r>
          </w:p>
        </w:tc>
        <w:tc>
          <w:tcPr>
            <w:tcW w:w="1281" w:type="dxa"/>
            <w:tcBorders>
              <w:top w:val="single" w:sz="4" w:space="0" w:color="auto"/>
              <w:left w:val="nil"/>
              <w:bottom w:val="single" w:sz="4" w:space="0" w:color="auto"/>
              <w:right w:val="single" w:sz="4" w:space="0" w:color="auto"/>
            </w:tcBorders>
            <w:vAlign w:val="center"/>
          </w:tcPr>
          <w:p w14:paraId="3BDFFAC5" w14:textId="2E61D3E4" w:rsidR="00B45EB5" w:rsidRPr="001C1576" w:rsidRDefault="0079531E" w:rsidP="0079531E">
            <w:pPr>
              <w:jc w:val="center"/>
              <w:rPr>
                <w:color w:val="000000"/>
              </w:rPr>
            </w:pPr>
            <w:r>
              <w:rPr>
                <w:color w:val="000000"/>
              </w:rPr>
              <w:t>8,21</w:t>
            </w:r>
          </w:p>
        </w:tc>
        <w:tc>
          <w:tcPr>
            <w:tcW w:w="1282" w:type="dxa"/>
            <w:tcBorders>
              <w:top w:val="single" w:sz="4" w:space="0" w:color="auto"/>
              <w:left w:val="nil"/>
              <w:bottom w:val="single" w:sz="4" w:space="0" w:color="auto"/>
              <w:right w:val="single" w:sz="4" w:space="0" w:color="auto"/>
            </w:tcBorders>
            <w:vAlign w:val="center"/>
          </w:tcPr>
          <w:p w14:paraId="1AA439F3" w14:textId="6921E702" w:rsidR="00B45EB5" w:rsidRPr="001C1576" w:rsidRDefault="0079531E" w:rsidP="00537A4A">
            <w:pPr>
              <w:jc w:val="center"/>
              <w:rPr>
                <w:color w:val="000000"/>
              </w:rPr>
            </w:pPr>
            <w:r>
              <w:rPr>
                <w:color w:val="000000"/>
              </w:rPr>
              <w:t>4,00</w:t>
            </w:r>
          </w:p>
        </w:tc>
      </w:tr>
      <w:tr w:rsidR="007F2385" w:rsidRPr="001C1576" w14:paraId="3DA86981" w14:textId="77777777" w:rsidTr="00A606D2">
        <w:trPr>
          <w:trHeight w:val="266"/>
          <w:jc w:val="center"/>
        </w:trPr>
        <w:tc>
          <w:tcPr>
            <w:tcW w:w="4982" w:type="dxa"/>
            <w:tcBorders>
              <w:top w:val="single" w:sz="4" w:space="0" w:color="auto"/>
              <w:left w:val="single" w:sz="4" w:space="0" w:color="auto"/>
              <w:bottom w:val="single" w:sz="4" w:space="0" w:color="auto"/>
              <w:right w:val="single" w:sz="4" w:space="0" w:color="auto"/>
            </w:tcBorders>
            <w:shd w:val="clear" w:color="auto" w:fill="auto"/>
            <w:vAlign w:val="center"/>
          </w:tcPr>
          <w:p w14:paraId="04E164D3" w14:textId="290AF473" w:rsidR="00B45EB5" w:rsidRPr="00B45EB5" w:rsidRDefault="00B45EB5" w:rsidP="002C655F">
            <w:pPr>
              <w:rPr>
                <w:rFonts w:eastAsia="Calibri"/>
                <w:color w:val="000000"/>
                <w:lang w:eastAsia="en-US"/>
              </w:rPr>
            </w:pPr>
            <w:r w:rsidRPr="001C1576">
              <w:rPr>
                <w:rFonts w:eastAsia="Calibri"/>
                <w:color w:val="000000"/>
                <w:sz w:val="22"/>
                <w:szCs w:val="22"/>
                <w:lang w:eastAsia="en-US"/>
              </w:rPr>
              <w:t>Социальные сети</w:t>
            </w:r>
            <w:r>
              <w:rPr>
                <w:rFonts w:eastAsia="Calibri"/>
                <w:color w:val="000000"/>
                <w:lang w:eastAsia="en-US"/>
              </w:rPr>
              <w:t xml:space="preserve"> </w:t>
            </w:r>
            <w:r w:rsidRPr="001C1576">
              <w:rPr>
                <w:rFonts w:eastAsia="Calibri"/>
                <w:color w:val="000000"/>
                <w:sz w:val="22"/>
                <w:szCs w:val="22"/>
                <w:lang w:eastAsia="en-US"/>
              </w:rPr>
              <w:t>(мессенджеры, чаты</w:t>
            </w:r>
            <w:r w:rsidR="00867459">
              <w:rPr>
                <w:rFonts w:eastAsia="Calibri"/>
                <w:color w:val="000000"/>
                <w:sz w:val="22"/>
                <w:szCs w:val="22"/>
                <w:lang w:eastAsia="en-US"/>
              </w:rPr>
              <w:t xml:space="preserve">, </w:t>
            </w:r>
            <w:proofErr w:type="spellStart"/>
            <w:r w:rsidR="00867459">
              <w:rPr>
                <w:rFonts w:eastAsia="Calibri"/>
                <w:color w:val="000000"/>
                <w:sz w:val="22"/>
                <w:szCs w:val="22"/>
                <w:lang w:eastAsia="en-US"/>
              </w:rPr>
              <w:t>соц.сети</w:t>
            </w:r>
            <w:proofErr w:type="spellEnd"/>
            <w:r w:rsidRPr="001C1576">
              <w:rPr>
                <w:rFonts w:eastAsia="Calibri"/>
                <w:color w:val="000000"/>
                <w:sz w:val="22"/>
                <w:szCs w:val="22"/>
                <w:lang w:eastAsia="en-US"/>
              </w:rPr>
              <w:t>)</w:t>
            </w:r>
          </w:p>
        </w:tc>
        <w:tc>
          <w:tcPr>
            <w:tcW w:w="1281" w:type="dxa"/>
            <w:tcBorders>
              <w:top w:val="single" w:sz="4" w:space="0" w:color="auto"/>
              <w:left w:val="nil"/>
              <w:bottom w:val="single" w:sz="4" w:space="0" w:color="auto"/>
              <w:right w:val="single" w:sz="4" w:space="0" w:color="auto"/>
            </w:tcBorders>
            <w:shd w:val="clear" w:color="auto" w:fill="E5B8B7" w:themeFill="accent2" w:themeFillTint="66"/>
            <w:noWrap/>
            <w:vAlign w:val="center"/>
          </w:tcPr>
          <w:p w14:paraId="55E59D5C" w14:textId="36B8DB66" w:rsidR="00B45EB5" w:rsidRPr="001C1576" w:rsidRDefault="00A00436" w:rsidP="0079531E">
            <w:pPr>
              <w:jc w:val="center"/>
              <w:rPr>
                <w:color w:val="000000"/>
              </w:rPr>
            </w:pPr>
            <w:r>
              <w:rPr>
                <w:color w:val="000000"/>
              </w:rPr>
              <w:t>8</w:t>
            </w:r>
            <w:r w:rsidR="0079531E">
              <w:rPr>
                <w:color w:val="000000"/>
              </w:rPr>
              <w:t>0,53</w:t>
            </w:r>
          </w:p>
        </w:tc>
        <w:tc>
          <w:tcPr>
            <w:tcW w:w="1518" w:type="dxa"/>
            <w:tcBorders>
              <w:top w:val="single" w:sz="4" w:space="0" w:color="auto"/>
              <w:left w:val="nil"/>
              <w:bottom w:val="single" w:sz="4" w:space="0" w:color="auto"/>
              <w:right w:val="single" w:sz="4" w:space="0" w:color="auto"/>
            </w:tcBorders>
            <w:vAlign w:val="center"/>
          </w:tcPr>
          <w:p w14:paraId="64D2C0CA" w14:textId="2FA4E902" w:rsidR="00B45EB5" w:rsidRPr="001C1576" w:rsidRDefault="0079531E" w:rsidP="0079531E">
            <w:pPr>
              <w:jc w:val="center"/>
              <w:rPr>
                <w:color w:val="000000"/>
              </w:rPr>
            </w:pPr>
            <w:r>
              <w:rPr>
                <w:color w:val="000000"/>
              </w:rPr>
              <w:t>11</w:t>
            </w:r>
            <w:r w:rsidR="00A00436">
              <w:rPr>
                <w:color w:val="000000"/>
              </w:rPr>
              <w:t>,</w:t>
            </w:r>
            <w:r>
              <w:rPr>
                <w:color w:val="000000"/>
              </w:rPr>
              <w:t>26</w:t>
            </w:r>
          </w:p>
        </w:tc>
        <w:tc>
          <w:tcPr>
            <w:tcW w:w="1281" w:type="dxa"/>
            <w:tcBorders>
              <w:top w:val="single" w:sz="4" w:space="0" w:color="auto"/>
              <w:left w:val="nil"/>
              <w:bottom w:val="single" w:sz="4" w:space="0" w:color="auto"/>
              <w:right w:val="single" w:sz="4" w:space="0" w:color="auto"/>
            </w:tcBorders>
            <w:vAlign w:val="center"/>
          </w:tcPr>
          <w:p w14:paraId="043AF495" w14:textId="01D091A2" w:rsidR="00B45EB5" w:rsidRPr="001C1576" w:rsidRDefault="00A00436" w:rsidP="0079531E">
            <w:pPr>
              <w:jc w:val="center"/>
              <w:rPr>
                <w:color w:val="000000"/>
              </w:rPr>
            </w:pPr>
            <w:r>
              <w:rPr>
                <w:color w:val="000000"/>
              </w:rPr>
              <w:t>4,</w:t>
            </w:r>
            <w:r w:rsidR="0079531E">
              <w:rPr>
                <w:color w:val="000000"/>
              </w:rPr>
              <w:t>63</w:t>
            </w:r>
          </w:p>
        </w:tc>
        <w:tc>
          <w:tcPr>
            <w:tcW w:w="1282" w:type="dxa"/>
            <w:tcBorders>
              <w:top w:val="single" w:sz="4" w:space="0" w:color="auto"/>
              <w:left w:val="nil"/>
              <w:bottom w:val="single" w:sz="4" w:space="0" w:color="auto"/>
              <w:right w:val="single" w:sz="4" w:space="0" w:color="auto"/>
            </w:tcBorders>
            <w:vAlign w:val="center"/>
          </w:tcPr>
          <w:p w14:paraId="64C59A85" w14:textId="366E0EE6" w:rsidR="00B45EB5" w:rsidRPr="001C1576" w:rsidRDefault="0079531E" w:rsidP="0079531E">
            <w:pPr>
              <w:jc w:val="center"/>
              <w:rPr>
                <w:color w:val="000000"/>
              </w:rPr>
            </w:pPr>
            <w:r>
              <w:rPr>
                <w:color w:val="000000"/>
              </w:rPr>
              <w:t>3</w:t>
            </w:r>
            <w:r w:rsidR="00A00436">
              <w:rPr>
                <w:color w:val="000000"/>
              </w:rPr>
              <w:t>,</w:t>
            </w:r>
            <w:r>
              <w:rPr>
                <w:color w:val="000000"/>
              </w:rPr>
              <w:t>58</w:t>
            </w:r>
          </w:p>
        </w:tc>
      </w:tr>
    </w:tbl>
    <w:p w14:paraId="224BEBAE" w14:textId="77777777" w:rsidR="00CD25EF" w:rsidRDefault="00CD25EF" w:rsidP="002F527D">
      <w:pPr>
        <w:spacing w:line="276" w:lineRule="auto"/>
        <w:ind w:firstLine="708"/>
        <w:jc w:val="both"/>
        <w:rPr>
          <w:b/>
          <w:sz w:val="28"/>
          <w:szCs w:val="28"/>
        </w:rPr>
      </w:pPr>
    </w:p>
    <w:p w14:paraId="76C16293" w14:textId="3BC8841F" w:rsidR="00DE2288" w:rsidRDefault="00752F44" w:rsidP="00B87135">
      <w:pPr>
        <w:spacing w:line="276" w:lineRule="auto"/>
        <w:jc w:val="center"/>
        <w:rPr>
          <w:b/>
          <w:sz w:val="28"/>
          <w:szCs w:val="28"/>
        </w:rPr>
      </w:pPr>
      <w:r>
        <w:rPr>
          <w:noProof/>
        </w:rPr>
        <w:drawing>
          <wp:inline distT="0" distB="0" distL="0" distR="0" wp14:anchorId="5EB9AE86" wp14:editId="04C0545D">
            <wp:extent cx="6594475" cy="36576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DE2288">
        <w:rPr>
          <w:i/>
        </w:rPr>
        <w:t>Рис.</w:t>
      </w:r>
      <w:r w:rsidR="00DE2288" w:rsidRPr="001C1576">
        <w:rPr>
          <w:i/>
        </w:rPr>
        <w:t xml:space="preserve"> </w:t>
      </w:r>
      <w:r w:rsidR="00DE2288">
        <w:rPr>
          <w:i/>
        </w:rPr>
        <w:t>1</w:t>
      </w:r>
      <w:r w:rsidR="00DE2288" w:rsidRPr="001C1576">
        <w:rPr>
          <w:i/>
        </w:rPr>
        <w:t>. «</w:t>
      </w:r>
      <w:r w:rsidR="00DE2288">
        <w:rPr>
          <w:i/>
        </w:rPr>
        <w:t>Как часто Вы используете следующие источники информации</w:t>
      </w:r>
      <w:r w:rsidR="007D0F96">
        <w:rPr>
          <w:i/>
        </w:rPr>
        <w:t>?</w:t>
      </w:r>
      <w:r w:rsidR="00DE2288" w:rsidRPr="001C1576">
        <w:rPr>
          <w:i/>
        </w:rPr>
        <w:t>»,</w:t>
      </w:r>
      <w:r w:rsidR="00DE2288">
        <w:rPr>
          <w:i/>
        </w:rPr>
        <w:t xml:space="preserve"> </w:t>
      </w:r>
      <w:r w:rsidR="00DE2288" w:rsidRPr="001C1576">
        <w:rPr>
          <w:i/>
        </w:rPr>
        <w:t>%</w:t>
      </w:r>
    </w:p>
    <w:p w14:paraId="4212FCA3" w14:textId="77777777" w:rsidR="0083359F" w:rsidRDefault="0083359F" w:rsidP="007C0D5C">
      <w:pPr>
        <w:pStyle w:val="ConsNormal"/>
        <w:spacing w:line="276" w:lineRule="auto"/>
        <w:ind w:firstLine="709"/>
        <w:jc w:val="both"/>
        <w:rPr>
          <w:rFonts w:ascii="Times New Roman" w:hAnsi="Times New Roman" w:cs="Times New Roman"/>
          <w:sz w:val="28"/>
          <w:szCs w:val="28"/>
        </w:rPr>
      </w:pPr>
    </w:p>
    <w:p w14:paraId="53378A59" w14:textId="6DF7008B" w:rsidR="00CD25EF" w:rsidRDefault="00CD25EF" w:rsidP="007C0D5C">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lastRenderedPageBreak/>
        <w:t>Отвечая на вопрос</w:t>
      </w:r>
      <w:r>
        <w:rPr>
          <w:rFonts w:ascii="Times New Roman" w:hAnsi="Times New Roman" w:cs="Times New Roman"/>
          <w:sz w:val="28"/>
          <w:szCs w:val="28"/>
        </w:rPr>
        <w:t>:</w:t>
      </w:r>
      <w:r w:rsidRPr="001C1576">
        <w:rPr>
          <w:rFonts w:ascii="Times New Roman" w:hAnsi="Times New Roman" w:cs="Times New Roman"/>
          <w:sz w:val="28"/>
          <w:szCs w:val="28"/>
        </w:rPr>
        <w:t xml:space="preserve"> «С какой целью Вы смотрите телевидение?»</w:t>
      </w:r>
      <w:r>
        <w:rPr>
          <w:rFonts w:ascii="Times New Roman" w:hAnsi="Times New Roman" w:cs="Times New Roman"/>
          <w:sz w:val="28"/>
          <w:szCs w:val="28"/>
        </w:rPr>
        <w:t>,</w:t>
      </w:r>
      <w:r w:rsidRPr="001C1576">
        <w:rPr>
          <w:rFonts w:ascii="Times New Roman" w:hAnsi="Times New Roman" w:cs="Times New Roman"/>
          <w:sz w:val="28"/>
          <w:szCs w:val="28"/>
        </w:rPr>
        <w:t xml:space="preserve"> </w:t>
      </w:r>
      <w:r w:rsidR="0083359F">
        <w:rPr>
          <w:rFonts w:ascii="Times New Roman" w:hAnsi="Times New Roman" w:cs="Times New Roman"/>
          <w:sz w:val="28"/>
          <w:szCs w:val="28"/>
        </w:rPr>
        <w:t>большинство</w:t>
      </w:r>
      <w:r w:rsidR="00F37C0D">
        <w:rPr>
          <w:rFonts w:ascii="Times New Roman" w:hAnsi="Times New Roman" w:cs="Times New Roman"/>
          <w:sz w:val="28"/>
          <w:szCs w:val="28"/>
        </w:rPr>
        <w:t xml:space="preserve"> респондентов (</w:t>
      </w:r>
      <w:r w:rsidR="00752F44">
        <w:rPr>
          <w:rFonts w:ascii="Times New Roman" w:hAnsi="Times New Roman" w:cs="Times New Roman"/>
          <w:sz w:val="28"/>
          <w:szCs w:val="28"/>
        </w:rPr>
        <w:t>5</w:t>
      </w:r>
      <w:r w:rsidR="007C0D5C">
        <w:rPr>
          <w:rFonts w:ascii="Times New Roman" w:hAnsi="Times New Roman" w:cs="Times New Roman"/>
          <w:sz w:val="28"/>
          <w:szCs w:val="28"/>
        </w:rPr>
        <w:t>9,</w:t>
      </w:r>
      <w:r w:rsidR="00752F44">
        <w:rPr>
          <w:rFonts w:ascii="Times New Roman" w:hAnsi="Times New Roman" w:cs="Times New Roman"/>
          <w:sz w:val="28"/>
          <w:szCs w:val="28"/>
        </w:rPr>
        <w:t>51</w:t>
      </w:r>
      <w:r w:rsidR="00F37C0D">
        <w:rPr>
          <w:rFonts w:ascii="Times New Roman" w:hAnsi="Times New Roman" w:cs="Times New Roman"/>
          <w:sz w:val="28"/>
          <w:szCs w:val="28"/>
        </w:rPr>
        <w:t>%</w:t>
      </w:r>
      <w:r w:rsidRPr="001C1576">
        <w:rPr>
          <w:rFonts w:ascii="Times New Roman" w:hAnsi="Times New Roman" w:cs="Times New Roman"/>
          <w:sz w:val="28"/>
          <w:szCs w:val="28"/>
        </w:rPr>
        <w:t>) выбрали вариант «Смотрю конкрет</w:t>
      </w:r>
      <w:r>
        <w:rPr>
          <w:rFonts w:ascii="Times New Roman" w:hAnsi="Times New Roman" w:cs="Times New Roman"/>
          <w:sz w:val="28"/>
          <w:szCs w:val="28"/>
        </w:rPr>
        <w:t>ные телепередачи, фильмы и т.д.</w:t>
      </w:r>
      <w:r w:rsidRPr="001C1576">
        <w:rPr>
          <w:rFonts w:ascii="Times New Roman" w:hAnsi="Times New Roman" w:cs="Times New Roman"/>
          <w:sz w:val="28"/>
          <w:szCs w:val="28"/>
        </w:rPr>
        <w:t xml:space="preserve">». </w:t>
      </w:r>
      <w:r w:rsidR="007C0D5C">
        <w:rPr>
          <w:rFonts w:ascii="Times New Roman" w:hAnsi="Times New Roman" w:cs="Times New Roman"/>
          <w:sz w:val="28"/>
          <w:szCs w:val="28"/>
        </w:rPr>
        <w:t>Второй</w:t>
      </w:r>
      <w:r w:rsidRPr="001C1576">
        <w:rPr>
          <w:rFonts w:ascii="Times New Roman" w:hAnsi="Times New Roman" w:cs="Times New Roman"/>
          <w:sz w:val="28"/>
          <w:szCs w:val="28"/>
        </w:rPr>
        <w:t xml:space="preserve"> по популярности вариант ответа –</w:t>
      </w:r>
      <w:r w:rsidR="007D0F96">
        <w:rPr>
          <w:rFonts w:ascii="Times New Roman" w:hAnsi="Times New Roman" w:cs="Times New Roman"/>
          <w:sz w:val="28"/>
          <w:szCs w:val="28"/>
        </w:rPr>
        <w:t xml:space="preserve"> </w:t>
      </w:r>
      <w:r w:rsidRPr="001C1576">
        <w:rPr>
          <w:rFonts w:ascii="Times New Roman" w:hAnsi="Times New Roman" w:cs="Times New Roman"/>
          <w:sz w:val="28"/>
          <w:szCs w:val="28"/>
        </w:rPr>
        <w:t>телевизор работает как фон</w:t>
      </w:r>
      <w:r w:rsidR="007C0D5C">
        <w:rPr>
          <w:rFonts w:ascii="Times New Roman" w:hAnsi="Times New Roman" w:cs="Times New Roman"/>
          <w:sz w:val="28"/>
          <w:szCs w:val="28"/>
        </w:rPr>
        <w:t xml:space="preserve"> (</w:t>
      </w:r>
      <w:r w:rsidR="00320586">
        <w:rPr>
          <w:rFonts w:ascii="Times New Roman" w:hAnsi="Times New Roman" w:cs="Times New Roman"/>
          <w:sz w:val="28"/>
          <w:szCs w:val="28"/>
        </w:rPr>
        <w:t>41</w:t>
      </w:r>
      <w:r w:rsidR="007C0D5C">
        <w:rPr>
          <w:rFonts w:ascii="Times New Roman" w:hAnsi="Times New Roman" w:cs="Times New Roman"/>
          <w:sz w:val="28"/>
          <w:szCs w:val="28"/>
        </w:rPr>
        <w:t>,</w:t>
      </w:r>
      <w:r w:rsidR="00320586">
        <w:rPr>
          <w:rFonts w:ascii="Times New Roman" w:hAnsi="Times New Roman" w:cs="Times New Roman"/>
          <w:sz w:val="28"/>
          <w:szCs w:val="28"/>
        </w:rPr>
        <w:t>93</w:t>
      </w:r>
      <w:r w:rsidR="007C0D5C">
        <w:rPr>
          <w:rFonts w:ascii="Times New Roman" w:hAnsi="Times New Roman" w:cs="Times New Roman"/>
          <w:sz w:val="28"/>
          <w:szCs w:val="28"/>
        </w:rPr>
        <w:t>%)</w:t>
      </w:r>
      <w:r w:rsidRPr="001C1576">
        <w:rPr>
          <w:rFonts w:ascii="Times New Roman" w:hAnsi="Times New Roman" w:cs="Times New Roman"/>
          <w:sz w:val="28"/>
          <w:szCs w:val="28"/>
        </w:rPr>
        <w:t xml:space="preserve"> (рис</w:t>
      </w:r>
      <w:r>
        <w:rPr>
          <w:rFonts w:ascii="Times New Roman" w:hAnsi="Times New Roman" w:cs="Times New Roman"/>
          <w:sz w:val="28"/>
          <w:szCs w:val="28"/>
        </w:rPr>
        <w:t>.</w:t>
      </w:r>
      <w:r w:rsidRPr="001C1576">
        <w:rPr>
          <w:rFonts w:ascii="Times New Roman" w:hAnsi="Times New Roman" w:cs="Times New Roman"/>
          <w:sz w:val="28"/>
          <w:szCs w:val="28"/>
        </w:rPr>
        <w:t xml:space="preserve"> </w:t>
      </w:r>
      <w:r w:rsidR="007E3061">
        <w:rPr>
          <w:rFonts w:ascii="Times New Roman" w:hAnsi="Times New Roman" w:cs="Times New Roman"/>
          <w:sz w:val="28"/>
          <w:szCs w:val="28"/>
        </w:rPr>
        <w:t>2</w:t>
      </w:r>
      <w:r w:rsidRPr="001C1576">
        <w:rPr>
          <w:rFonts w:ascii="Times New Roman" w:hAnsi="Times New Roman" w:cs="Times New Roman"/>
          <w:sz w:val="28"/>
          <w:szCs w:val="28"/>
        </w:rPr>
        <w:t xml:space="preserve">). </w:t>
      </w:r>
    </w:p>
    <w:p w14:paraId="14C35C11" w14:textId="3CFC77E2" w:rsidR="00CD25EF" w:rsidRPr="001C1576" w:rsidRDefault="004B29BB" w:rsidP="00CD25EF">
      <w:pPr>
        <w:pStyle w:val="ConsNormal"/>
        <w:spacing w:line="276" w:lineRule="auto"/>
        <w:ind w:firstLine="0"/>
        <w:jc w:val="both"/>
        <w:rPr>
          <w:rFonts w:ascii="Times New Roman" w:hAnsi="Times New Roman" w:cs="Times New Roman"/>
          <w:sz w:val="28"/>
          <w:szCs w:val="28"/>
        </w:rPr>
      </w:pPr>
      <w:r>
        <w:rPr>
          <w:noProof/>
        </w:rPr>
        <w:drawing>
          <wp:inline distT="0" distB="0" distL="0" distR="0" wp14:anchorId="3C8FE6A7" wp14:editId="38753DB7">
            <wp:extent cx="6584950" cy="2686050"/>
            <wp:effectExtent l="0" t="0" r="63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5AFA296" w14:textId="3A9F1D95" w:rsidR="00CD25EF" w:rsidRPr="001C1576" w:rsidRDefault="00DE2288" w:rsidP="00CD25EF">
      <w:pPr>
        <w:pStyle w:val="ConsNormal"/>
        <w:spacing w:before="120" w:after="240" w:line="276" w:lineRule="auto"/>
        <w:ind w:firstLine="709"/>
        <w:jc w:val="center"/>
        <w:rPr>
          <w:rFonts w:ascii="Times New Roman" w:hAnsi="Times New Roman" w:cs="Times New Roman"/>
          <w:sz w:val="28"/>
          <w:szCs w:val="28"/>
        </w:rPr>
      </w:pPr>
      <w:r>
        <w:rPr>
          <w:rFonts w:ascii="Times New Roman" w:hAnsi="Times New Roman" w:cs="Times New Roman"/>
          <w:i/>
          <w:sz w:val="24"/>
          <w:szCs w:val="24"/>
        </w:rPr>
        <w:t>Рис.</w:t>
      </w:r>
      <w:r w:rsidR="00CD25EF" w:rsidRPr="001C1576">
        <w:rPr>
          <w:rFonts w:ascii="Times New Roman" w:hAnsi="Times New Roman" w:cs="Times New Roman"/>
          <w:i/>
          <w:sz w:val="24"/>
          <w:szCs w:val="24"/>
        </w:rPr>
        <w:t xml:space="preserve"> </w:t>
      </w:r>
      <w:r w:rsidR="007E3061">
        <w:rPr>
          <w:rFonts w:ascii="Times New Roman" w:hAnsi="Times New Roman" w:cs="Times New Roman"/>
          <w:i/>
          <w:sz w:val="24"/>
          <w:szCs w:val="24"/>
        </w:rPr>
        <w:t>2</w:t>
      </w:r>
      <w:r w:rsidR="00CD25EF" w:rsidRPr="001C1576">
        <w:rPr>
          <w:rFonts w:ascii="Times New Roman" w:hAnsi="Times New Roman" w:cs="Times New Roman"/>
          <w:i/>
          <w:sz w:val="24"/>
          <w:szCs w:val="24"/>
        </w:rPr>
        <w:t>. «С какой целью Вы смотрите телевидение?»,</w:t>
      </w:r>
      <w:r w:rsidR="00CD25EF">
        <w:rPr>
          <w:rFonts w:ascii="Times New Roman" w:hAnsi="Times New Roman" w:cs="Times New Roman"/>
          <w:i/>
          <w:sz w:val="24"/>
          <w:szCs w:val="24"/>
        </w:rPr>
        <w:t xml:space="preserve"> </w:t>
      </w:r>
      <w:r w:rsidR="00CD25EF" w:rsidRPr="001C1576">
        <w:rPr>
          <w:rFonts w:ascii="Times New Roman" w:hAnsi="Times New Roman" w:cs="Times New Roman"/>
          <w:i/>
          <w:sz w:val="24"/>
          <w:szCs w:val="24"/>
        </w:rPr>
        <w:t>%</w:t>
      </w:r>
    </w:p>
    <w:p w14:paraId="296101B0" w14:textId="5CC45925" w:rsidR="00CB51B3" w:rsidRPr="001C1576" w:rsidRDefault="00CB51B3" w:rsidP="0029716D">
      <w:pPr>
        <w:pStyle w:val="Iauiue1"/>
        <w:spacing w:line="276" w:lineRule="auto"/>
        <w:ind w:firstLine="709"/>
        <w:jc w:val="both"/>
        <w:rPr>
          <w:b/>
          <w:sz w:val="28"/>
          <w:szCs w:val="28"/>
        </w:rPr>
      </w:pPr>
      <w:r w:rsidRPr="001C1576">
        <w:rPr>
          <w:b/>
          <w:sz w:val="28"/>
          <w:szCs w:val="28"/>
        </w:rPr>
        <w:t>2.</w:t>
      </w:r>
      <w:r w:rsidR="003E7054">
        <w:rPr>
          <w:b/>
          <w:sz w:val="28"/>
          <w:szCs w:val="28"/>
        </w:rPr>
        <w:t>2</w:t>
      </w:r>
      <w:r w:rsidRPr="001C1576">
        <w:rPr>
          <w:b/>
          <w:sz w:val="28"/>
          <w:szCs w:val="28"/>
        </w:rPr>
        <w:t xml:space="preserve">. </w:t>
      </w:r>
      <w:r w:rsidR="006C18B3" w:rsidRPr="001C1576">
        <w:rPr>
          <w:b/>
          <w:sz w:val="28"/>
          <w:szCs w:val="28"/>
        </w:rPr>
        <w:t xml:space="preserve">Предпочтения </w:t>
      </w:r>
      <w:proofErr w:type="spellStart"/>
      <w:r w:rsidR="006C18B3" w:rsidRPr="001C1576">
        <w:rPr>
          <w:b/>
          <w:sz w:val="28"/>
          <w:szCs w:val="28"/>
        </w:rPr>
        <w:t>сургутян</w:t>
      </w:r>
      <w:proofErr w:type="spellEnd"/>
      <w:r w:rsidR="006C18B3" w:rsidRPr="001C1576">
        <w:rPr>
          <w:b/>
          <w:sz w:val="28"/>
          <w:szCs w:val="28"/>
        </w:rPr>
        <w:t xml:space="preserve"> в выборе телевизионных каналов, п</w:t>
      </w:r>
      <w:r w:rsidR="00181E85">
        <w:rPr>
          <w:b/>
          <w:sz w:val="28"/>
          <w:szCs w:val="28"/>
        </w:rPr>
        <w:t xml:space="preserve">ечатных изданий, радиостанций, </w:t>
      </w:r>
      <w:proofErr w:type="spellStart"/>
      <w:r w:rsidR="00181E85">
        <w:rPr>
          <w:b/>
          <w:sz w:val="28"/>
          <w:szCs w:val="28"/>
        </w:rPr>
        <w:t>и</w:t>
      </w:r>
      <w:r w:rsidR="006C18B3" w:rsidRPr="001C1576">
        <w:rPr>
          <w:b/>
          <w:sz w:val="28"/>
          <w:szCs w:val="28"/>
        </w:rPr>
        <w:t>нтернет-ресурсов</w:t>
      </w:r>
      <w:proofErr w:type="spellEnd"/>
    </w:p>
    <w:p w14:paraId="098A85B2" w14:textId="77777777" w:rsidR="00224BDA" w:rsidRPr="007827C1" w:rsidRDefault="00224BDA" w:rsidP="00CB51B3">
      <w:pPr>
        <w:pStyle w:val="ConsNormal"/>
        <w:spacing w:line="276" w:lineRule="auto"/>
        <w:ind w:firstLine="709"/>
        <w:jc w:val="both"/>
        <w:rPr>
          <w:rFonts w:ascii="Times New Roman" w:hAnsi="Times New Roman" w:cs="Times New Roman"/>
          <w:sz w:val="12"/>
          <w:szCs w:val="12"/>
        </w:rPr>
      </w:pPr>
    </w:p>
    <w:p w14:paraId="6D47B960" w14:textId="51267F92" w:rsidR="004B29BB" w:rsidRDefault="00CB51B3" w:rsidP="00F85CBE">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Следующая задача социологического исследования </w:t>
      </w:r>
      <w:r w:rsidR="00F31FAC" w:rsidRPr="001C1576">
        <w:rPr>
          <w:rFonts w:ascii="Times New Roman" w:hAnsi="Times New Roman" w:cs="Times New Roman"/>
          <w:sz w:val="28"/>
          <w:szCs w:val="28"/>
        </w:rPr>
        <w:t>–</w:t>
      </w:r>
      <w:r w:rsidR="002E4653" w:rsidRPr="001C1576">
        <w:rPr>
          <w:rFonts w:ascii="Times New Roman" w:hAnsi="Times New Roman" w:cs="Times New Roman"/>
          <w:sz w:val="28"/>
          <w:szCs w:val="28"/>
        </w:rPr>
        <w:t xml:space="preserve"> </w:t>
      </w:r>
      <w:r w:rsidR="006C18B3" w:rsidRPr="001C1576">
        <w:rPr>
          <w:rFonts w:ascii="Times New Roman" w:hAnsi="Times New Roman" w:cs="Times New Roman"/>
          <w:sz w:val="28"/>
          <w:szCs w:val="28"/>
        </w:rPr>
        <w:t>изучить</w:t>
      </w:r>
      <w:r w:rsidR="00F31FAC" w:rsidRPr="001C1576">
        <w:rPr>
          <w:rFonts w:ascii="Times New Roman" w:hAnsi="Times New Roman" w:cs="Times New Roman"/>
          <w:sz w:val="28"/>
          <w:szCs w:val="28"/>
        </w:rPr>
        <w:t xml:space="preserve"> </w:t>
      </w:r>
      <w:r w:rsidR="006C18B3" w:rsidRPr="001C1576">
        <w:rPr>
          <w:rFonts w:ascii="Times New Roman" w:hAnsi="Times New Roman" w:cs="Times New Roman"/>
          <w:sz w:val="28"/>
          <w:szCs w:val="28"/>
        </w:rPr>
        <w:t xml:space="preserve">предпочтения </w:t>
      </w:r>
      <w:proofErr w:type="spellStart"/>
      <w:r w:rsidR="006C18B3" w:rsidRPr="001C1576">
        <w:rPr>
          <w:rFonts w:ascii="Times New Roman" w:hAnsi="Times New Roman" w:cs="Times New Roman"/>
          <w:sz w:val="28"/>
          <w:szCs w:val="28"/>
        </w:rPr>
        <w:t>сургутян</w:t>
      </w:r>
      <w:proofErr w:type="spellEnd"/>
      <w:r w:rsidR="006C18B3" w:rsidRPr="001C1576">
        <w:rPr>
          <w:rFonts w:ascii="Times New Roman" w:hAnsi="Times New Roman" w:cs="Times New Roman"/>
          <w:sz w:val="28"/>
          <w:szCs w:val="28"/>
        </w:rPr>
        <w:t xml:space="preserve"> в выборе телевизионных каналов, печатных изданий, радиостанций, </w:t>
      </w:r>
      <w:proofErr w:type="spellStart"/>
      <w:r w:rsidR="006C18B3" w:rsidRPr="001C1576">
        <w:rPr>
          <w:rFonts w:ascii="Times New Roman" w:hAnsi="Times New Roman" w:cs="Times New Roman"/>
          <w:sz w:val="28"/>
          <w:szCs w:val="28"/>
        </w:rPr>
        <w:t>интернет-ресурсов</w:t>
      </w:r>
      <w:proofErr w:type="spellEnd"/>
      <w:r w:rsidRPr="001C1576">
        <w:rPr>
          <w:rFonts w:ascii="Times New Roman" w:hAnsi="Times New Roman" w:cs="Times New Roman"/>
          <w:sz w:val="28"/>
          <w:szCs w:val="28"/>
        </w:rPr>
        <w:t>.</w:t>
      </w:r>
    </w:p>
    <w:p w14:paraId="2A379E9E" w14:textId="1EE0FC98" w:rsidR="00AC3019" w:rsidRPr="004B29BB" w:rsidRDefault="004B29BB" w:rsidP="004B29BB">
      <w:pPr>
        <w:pStyle w:val="ConsNormal"/>
        <w:spacing w:line="276" w:lineRule="auto"/>
        <w:ind w:firstLine="709"/>
        <w:jc w:val="center"/>
        <w:rPr>
          <w:rFonts w:ascii="Times New Roman" w:hAnsi="Times New Roman" w:cs="Times New Roman"/>
          <w:b/>
          <w:sz w:val="28"/>
          <w:szCs w:val="28"/>
          <w:u w:val="single"/>
        </w:rPr>
      </w:pPr>
      <w:r>
        <w:rPr>
          <w:rFonts w:ascii="Times New Roman" w:hAnsi="Times New Roman" w:cs="Times New Roman"/>
          <w:b/>
          <w:sz w:val="28"/>
          <w:szCs w:val="28"/>
          <w:u w:val="single"/>
        </w:rPr>
        <w:t>Телевидение</w:t>
      </w:r>
    </w:p>
    <w:p w14:paraId="0BD6778F" w14:textId="326E9411" w:rsidR="005A6282" w:rsidRDefault="00F85CBE" w:rsidP="00EE3EB2">
      <w:pPr>
        <w:pStyle w:val="ConsNormal"/>
        <w:spacing w:line="276" w:lineRule="auto"/>
        <w:ind w:firstLine="0"/>
        <w:jc w:val="both"/>
        <w:rPr>
          <w:rFonts w:ascii="Times New Roman" w:hAnsi="Times New Roman" w:cs="Times New Roman"/>
          <w:sz w:val="28"/>
          <w:szCs w:val="28"/>
        </w:rPr>
      </w:pPr>
      <w:r>
        <w:rPr>
          <w:noProof/>
        </w:rPr>
        <w:drawing>
          <wp:inline distT="0" distB="0" distL="0" distR="0" wp14:anchorId="57331C14" wp14:editId="6317024E">
            <wp:extent cx="6200775" cy="3214688"/>
            <wp:effectExtent l="0" t="0" r="0" b="508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5BB3741" w14:textId="0E683C86" w:rsidR="006D4919" w:rsidRPr="001C1576" w:rsidRDefault="00D07242" w:rsidP="00B618B4">
      <w:pPr>
        <w:pStyle w:val="ConsNormal"/>
        <w:spacing w:before="120" w:after="240" w:line="276" w:lineRule="auto"/>
        <w:ind w:firstLine="0"/>
        <w:jc w:val="center"/>
        <w:rPr>
          <w:rFonts w:ascii="Times New Roman" w:hAnsi="Times New Roman" w:cs="Times New Roman"/>
          <w:i/>
          <w:sz w:val="24"/>
          <w:szCs w:val="24"/>
        </w:rPr>
      </w:pPr>
      <w:r w:rsidRPr="001C1576">
        <w:rPr>
          <w:rFonts w:ascii="Times New Roman" w:hAnsi="Times New Roman" w:cs="Times New Roman"/>
          <w:i/>
          <w:sz w:val="24"/>
          <w:szCs w:val="24"/>
        </w:rPr>
        <w:t>Рис</w:t>
      </w:r>
      <w:r w:rsidR="003E7054">
        <w:rPr>
          <w:rFonts w:ascii="Times New Roman" w:hAnsi="Times New Roman" w:cs="Times New Roman"/>
          <w:i/>
          <w:sz w:val="24"/>
          <w:szCs w:val="24"/>
        </w:rPr>
        <w:t>. 3</w:t>
      </w:r>
      <w:r w:rsidRPr="001C1576">
        <w:rPr>
          <w:rFonts w:ascii="Times New Roman" w:hAnsi="Times New Roman" w:cs="Times New Roman"/>
          <w:i/>
          <w:sz w:val="24"/>
          <w:szCs w:val="24"/>
        </w:rPr>
        <w:t>. «Какие региональные и городские телеканалы Вы регулярно смотрите?»,</w:t>
      </w:r>
      <w:r w:rsidR="007A6B76">
        <w:rPr>
          <w:rFonts w:ascii="Times New Roman" w:hAnsi="Times New Roman" w:cs="Times New Roman"/>
          <w:i/>
          <w:sz w:val="24"/>
          <w:szCs w:val="24"/>
        </w:rPr>
        <w:t xml:space="preserve"> </w:t>
      </w:r>
      <w:r w:rsidRPr="001C1576">
        <w:rPr>
          <w:rFonts w:ascii="Times New Roman" w:hAnsi="Times New Roman" w:cs="Times New Roman"/>
          <w:i/>
          <w:sz w:val="24"/>
          <w:szCs w:val="24"/>
        </w:rPr>
        <w:t>%</w:t>
      </w:r>
    </w:p>
    <w:p w14:paraId="0117C876" w14:textId="6888E531" w:rsidR="003E7054" w:rsidRDefault="003E7054" w:rsidP="003E7054">
      <w:pPr>
        <w:pStyle w:val="ConsNormal"/>
        <w:spacing w:line="276" w:lineRule="auto"/>
        <w:ind w:firstLine="709"/>
        <w:jc w:val="both"/>
        <w:rPr>
          <w:rFonts w:ascii="Times New Roman" w:hAnsi="Times New Roman" w:cs="Times New Roman"/>
          <w:sz w:val="28"/>
          <w:szCs w:val="28"/>
        </w:rPr>
      </w:pPr>
      <w:r w:rsidRPr="0030589D">
        <w:rPr>
          <w:rFonts w:ascii="Times New Roman" w:hAnsi="Times New Roman" w:cs="Times New Roman"/>
          <w:sz w:val="28"/>
          <w:szCs w:val="28"/>
        </w:rPr>
        <w:lastRenderedPageBreak/>
        <w:t xml:space="preserve">Доля зрительской аудитории региональных и городских телеканалов составила </w:t>
      </w:r>
      <w:r w:rsidR="00F85CBE" w:rsidRPr="00F85CBE">
        <w:rPr>
          <w:rFonts w:ascii="Times New Roman" w:hAnsi="Times New Roman" w:cs="Times New Roman"/>
          <w:sz w:val="28"/>
          <w:szCs w:val="28"/>
        </w:rPr>
        <w:t>65</w:t>
      </w:r>
      <w:r>
        <w:rPr>
          <w:rFonts w:ascii="Times New Roman" w:hAnsi="Times New Roman" w:cs="Times New Roman"/>
          <w:sz w:val="28"/>
          <w:szCs w:val="28"/>
        </w:rPr>
        <w:t>,</w:t>
      </w:r>
      <w:r w:rsidR="00F85CBE" w:rsidRPr="00F85CBE">
        <w:rPr>
          <w:rFonts w:ascii="Times New Roman" w:hAnsi="Times New Roman" w:cs="Times New Roman"/>
          <w:sz w:val="28"/>
          <w:szCs w:val="28"/>
        </w:rPr>
        <w:t>57</w:t>
      </w:r>
      <w:r w:rsidRPr="0030589D">
        <w:rPr>
          <w:rFonts w:ascii="Times New Roman" w:hAnsi="Times New Roman" w:cs="Times New Roman"/>
          <w:sz w:val="28"/>
          <w:szCs w:val="28"/>
        </w:rPr>
        <w:t xml:space="preserve">% от общего числа </w:t>
      </w:r>
      <w:r w:rsidR="002257A8">
        <w:rPr>
          <w:rFonts w:ascii="Times New Roman" w:hAnsi="Times New Roman" w:cs="Times New Roman"/>
          <w:sz w:val="28"/>
          <w:szCs w:val="28"/>
        </w:rPr>
        <w:t>ответивших на вопрос</w:t>
      </w:r>
      <w:r w:rsidRPr="0030589D">
        <w:rPr>
          <w:rFonts w:ascii="Times New Roman" w:hAnsi="Times New Roman" w:cs="Times New Roman"/>
          <w:sz w:val="28"/>
          <w:szCs w:val="28"/>
        </w:rPr>
        <w:t>.</w:t>
      </w:r>
      <w:r w:rsidR="00457086">
        <w:rPr>
          <w:rFonts w:ascii="Times New Roman" w:hAnsi="Times New Roman" w:cs="Times New Roman"/>
          <w:sz w:val="28"/>
          <w:szCs w:val="28"/>
        </w:rPr>
        <w:t xml:space="preserve"> Н</w:t>
      </w:r>
      <w:r w:rsidRPr="001C1576">
        <w:rPr>
          <w:rFonts w:ascii="Times New Roman" w:hAnsi="Times New Roman" w:cs="Times New Roman"/>
          <w:sz w:val="28"/>
          <w:szCs w:val="28"/>
        </w:rPr>
        <w:t>аиболее популярн</w:t>
      </w:r>
      <w:r>
        <w:rPr>
          <w:rFonts w:ascii="Times New Roman" w:hAnsi="Times New Roman" w:cs="Times New Roman"/>
          <w:sz w:val="28"/>
          <w:szCs w:val="28"/>
        </w:rPr>
        <w:t>ы:</w:t>
      </w:r>
      <w:r w:rsidRPr="001C1576">
        <w:rPr>
          <w:rFonts w:ascii="Times New Roman" w:hAnsi="Times New Roman" w:cs="Times New Roman"/>
          <w:sz w:val="28"/>
          <w:szCs w:val="28"/>
        </w:rPr>
        <w:t xml:space="preserve"> «</w:t>
      </w:r>
      <w:r w:rsidR="00457086">
        <w:rPr>
          <w:rFonts w:ascii="Times New Roman" w:hAnsi="Times New Roman" w:cs="Times New Roman"/>
          <w:sz w:val="28"/>
          <w:szCs w:val="28"/>
        </w:rPr>
        <w:t>Сургут 24</w:t>
      </w:r>
      <w:r w:rsidRPr="001C1576">
        <w:rPr>
          <w:rFonts w:ascii="Times New Roman" w:hAnsi="Times New Roman" w:cs="Times New Roman"/>
          <w:sz w:val="28"/>
          <w:szCs w:val="28"/>
        </w:rPr>
        <w:t>»</w:t>
      </w:r>
      <w:r>
        <w:rPr>
          <w:rFonts w:ascii="Times New Roman" w:hAnsi="Times New Roman" w:cs="Times New Roman"/>
          <w:sz w:val="28"/>
          <w:szCs w:val="28"/>
        </w:rPr>
        <w:t xml:space="preserve"> </w:t>
      </w:r>
      <w:r w:rsidR="00525018">
        <w:rPr>
          <w:rFonts w:ascii="Times New Roman" w:hAnsi="Times New Roman" w:cs="Times New Roman"/>
          <w:sz w:val="28"/>
          <w:szCs w:val="28"/>
        </w:rPr>
        <w:br/>
      </w:r>
      <w:r>
        <w:rPr>
          <w:rFonts w:ascii="Times New Roman" w:hAnsi="Times New Roman" w:cs="Times New Roman"/>
          <w:sz w:val="28"/>
          <w:szCs w:val="28"/>
        </w:rPr>
        <w:t>–</w:t>
      </w:r>
      <w:r w:rsidRPr="001C1576">
        <w:rPr>
          <w:rFonts w:ascii="Times New Roman" w:hAnsi="Times New Roman" w:cs="Times New Roman"/>
          <w:sz w:val="28"/>
          <w:szCs w:val="28"/>
        </w:rPr>
        <w:t xml:space="preserve"> его регулярно смотрят </w:t>
      </w:r>
      <w:r w:rsidR="00457086">
        <w:rPr>
          <w:rFonts w:ascii="Times New Roman" w:hAnsi="Times New Roman" w:cs="Times New Roman"/>
          <w:sz w:val="28"/>
          <w:szCs w:val="28"/>
        </w:rPr>
        <w:t>36</w:t>
      </w:r>
      <w:r>
        <w:rPr>
          <w:rFonts w:ascii="Times New Roman" w:hAnsi="Times New Roman" w:cs="Times New Roman"/>
          <w:sz w:val="28"/>
          <w:szCs w:val="28"/>
        </w:rPr>
        <w:t>,</w:t>
      </w:r>
      <w:r w:rsidR="00457086">
        <w:rPr>
          <w:rFonts w:ascii="Times New Roman" w:hAnsi="Times New Roman" w:cs="Times New Roman"/>
          <w:sz w:val="28"/>
          <w:szCs w:val="28"/>
        </w:rPr>
        <w:t>34</w:t>
      </w:r>
      <w:r w:rsidRPr="001C1576">
        <w:rPr>
          <w:rFonts w:ascii="Times New Roman" w:hAnsi="Times New Roman" w:cs="Times New Roman"/>
          <w:sz w:val="28"/>
          <w:szCs w:val="28"/>
        </w:rPr>
        <w:t>% респондентов</w:t>
      </w:r>
      <w:r>
        <w:rPr>
          <w:rFonts w:ascii="Times New Roman" w:hAnsi="Times New Roman" w:cs="Times New Roman"/>
          <w:sz w:val="28"/>
          <w:szCs w:val="28"/>
        </w:rPr>
        <w:t xml:space="preserve"> и </w:t>
      </w:r>
      <w:r w:rsidRPr="001C1576">
        <w:rPr>
          <w:rFonts w:ascii="Times New Roman" w:hAnsi="Times New Roman" w:cs="Times New Roman"/>
          <w:sz w:val="28"/>
          <w:szCs w:val="28"/>
        </w:rPr>
        <w:t>«</w:t>
      </w:r>
      <w:r w:rsidR="00457086">
        <w:rPr>
          <w:rFonts w:ascii="Times New Roman" w:hAnsi="Times New Roman" w:cs="Times New Roman"/>
          <w:sz w:val="28"/>
          <w:szCs w:val="28"/>
        </w:rPr>
        <w:t>С1</w:t>
      </w:r>
      <w:r w:rsidRPr="001C1576">
        <w:rPr>
          <w:rFonts w:ascii="Times New Roman" w:hAnsi="Times New Roman" w:cs="Times New Roman"/>
          <w:sz w:val="28"/>
          <w:szCs w:val="28"/>
        </w:rPr>
        <w:t>»</w:t>
      </w:r>
      <w:r>
        <w:rPr>
          <w:rFonts w:ascii="Times New Roman" w:hAnsi="Times New Roman" w:cs="Times New Roman"/>
          <w:sz w:val="28"/>
          <w:szCs w:val="28"/>
        </w:rPr>
        <w:t xml:space="preserve"> со зрительской аудиторией среди опрашиваемых в 3</w:t>
      </w:r>
      <w:r w:rsidR="00457086">
        <w:rPr>
          <w:rFonts w:ascii="Times New Roman" w:hAnsi="Times New Roman" w:cs="Times New Roman"/>
          <w:sz w:val="28"/>
          <w:szCs w:val="28"/>
        </w:rPr>
        <w:t>5,52</w:t>
      </w:r>
      <w:r>
        <w:rPr>
          <w:rFonts w:ascii="Times New Roman" w:hAnsi="Times New Roman" w:cs="Times New Roman"/>
          <w:sz w:val="28"/>
          <w:szCs w:val="28"/>
        </w:rPr>
        <w:t xml:space="preserve">% </w:t>
      </w:r>
      <w:r w:rsidRPr="001C1576">
        <w:rPr>
          <w:rFonts w:ascii="Times New Roman" w:hAnsi="Times New Roman" w:cs="Times New Roman"/>
          <w:sz w:val="28"/>
          <w:szCs w:val="28"/>
        </w:rPr>
        <w:t>(рис</w:t>
      </w:r>
      <w:r>
        <w:rPr>
          <w:rFonts w:ascii="Times New Roman" w:hAnsi="Times New Roman" w:cs="Times New Roman"/>
          <w:sz w:val="28"/>
          <w:szCs w:val="28"/>
        </w:rPr>
        <w:t>.</w:t>
      </w:r>
      <w:r w:rsidRPr="001C1576">
        <w:rPr>
          <w:rFonts w:ascii="Times New Roman" w:hAnsi="Times New Roman" w:cs="Times New Roman"/>
          <w:sz w:val="28"/>
          <w:szCs w:val="28"/>
        </w:rPr>
        <w:t xml:space="preserve"> </w:t>
      </w:r>
      <w:r>
        <w:rPr>
          <w:rFonts w:ascii="Times New Roman" w:hAnsi="Times New Roman" w:cs="Times New Roman"/>
          <w:sz w:val="28"/>
          <w:szCs w:val="28"/>
        </w:rPr>
        <w:t>3</w:t>
      </w:r>
      <w:r w:rsidRPr="001C1576">
        <w:rPr>
          <w:rFonts w:ascii="Times New Roman" w:hAnsi="Times New Roman" w:cs="Times New Roman"/>
          <w:sz w:val="28"/>
          <w:szCs w:val="28"/>
        </w:rPr>
        <w:t>).</w:t>
      </w:r>
    </w:p>
    <w:p w14:paraId="443D2E35" w14:textId="4D7C2DF7" w:rsidR="00AC3019" w:rsidRDefault="00AC3019" w:rsidP="00AC3019">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Как показал провед</w:t>
      </w:r>
      <w:r w:rsidR="00525018">
        <w:rPr>
          <w:rFonts w:ascii="Times New Roman" w:hAnsi="Times New Roman" w:cs="Times New Roman"/>
          <w:sz w:val="28"/>
          <w:szCs w:val="28"/>
        </w:rPr>
        <w:t>ё</w:t>
      </w:r>
      <w:r w:rsidRPr="001C1576">
        <w:rPr>
          <w:rFonts w:ascii="Times New Roman" w:hAnsi="Times New Roman" w:cs="Times New Roman"/>
          <w:sz w:val="28"/>
          <w:szCs w:val="28"/>
        </w:rPr>
        <w:t>нный опрос, главная причина, по которой отда</w:t>
      </w:r>
      <w:r w:rsidR="00525018">
        <w:rPr>
          <w:rFonts w:ascii="Times New Roman" w:hAnsi="Times New Roman" w:cs="Times New Roman"/>
          <w:sz w:val="28"/>
          <w:szCs w:val="28"/>
        </w:rPr>
        <w:t>ё</w:t>
      </w:r>
      <w:r w:rsidRPr="001C1576">
        <w:rPr>
          <w:rFonts w:ascii="Times New Roman" w:hAnsi="Times New Roman" w:cs="Times New Roman"/>
          <w:sz w:val="28"/>
          <w:szCs w:val="28"/>
        </w:rPr>
        <w:t>тся предпочтение конкретному региональному или городскому телеканалу – постоянное наличие в н</w:t>
      </w:r>
      <w:r w:rsidR="00525018">
        <w:rPr>
          <w:rFonts w:ascii="Times New Roman" w:hAnsi="Times New Roman" w:cs="Times New Roman"/>
          <w:sz w:val="28"/>
          <w:szCs w:val="28"/>
        </w:rPr>
        <w:t>ё</w:t>
      </w:r>
      <w:r w:rsidRPr="001C1576">
        <w:rPr>
          <w:rFonts w:ascii="Times New Roman" w:hAnsi="Times New Roman" w:cs="Times New Roman"/>
          <w:sz w:val="28"/>
          <w:szCs w:val="28"/>
        </w:rPr>
        <w:t>м актуальной и свежей информации</w:t>
      </w:r>
      <w:r w:rsidR="00C16E68">
        <w:rPr>
          <w:rFonts w:ascii="Times New Roman" w:hAnsi="Times New Roman" w:cs="Times New Roman"/>
          <w:sz w:val="28"/>
          <w:szCs w:val="28"/>
        </w:rPr>
        <w:t xml:space="preserve"> (</w:t>
      </w:r>
      <w:r w:rsidR="00095A20">
        <w:rPr>
          <w:rFonts w:ascii="Times New Roman" w:hAnsi="Times New Roman" w:cs="Times New Roman"/>
          <w:sz w:val="28"/>
          <w:szCs w:val="28"/>
        </w:rPr>
        <w:t>56</w:t>
      </w:r>
      <w:r w:rsidR="00C16E68">
        <w:rPr>
          <w:rFonts w:ascii="Times New Roman" w:hAnsi="Times New Roman" w:cs="Times New Roman"/>
          <w:sz w:val="28"/>
          <w:szCs w:val="28"/>
        </w:rPr>
        <w:t>,8</w:t>
      </w:r>
      <w:r w:rsidR="00095A20">
        <w:rPr>
          <w:rFonts w:ascii="Times New Roman" w:hAnsi="Times New Roman" w:cs="Times New Roman"/>
          <w:sz w:val="28"/>
          <w:szCs w:val="28"/>
        </w:rPr>
        <w:t>5</w:t>
      </w:r>
      <w:r w:rsidR="00C16E68">
        <w:rPr>
          <w:rFonts w:ascii="Times New Roman" w:hAnsi="Times New Roman" w:cs="Times New Roman"/>
          <w:sz w:val="28"/>
          <w:szCs w:val="28"/>
        </w:rPr>
        <w:t>%)</w:t>
      </w:r>
      <w:r w:rsidRPr="001C1576">
        <w:rPr>
          <w:rFonts w:ascii="Times New Roman" w:hAnsi="Times New Roman" w:cs="Times New Roman"/>
          <w:sz w:val="28"/>
          <w:szCs w:val="28"/>
        </w:rPr>
        <w:t xml:space="preserve">. </w:t>
      </w:r>
      <w:r w:rsidR="00C16E68">
        <w:rPr>
          <w:rFonts w:ascii="Times New Roman" w:hAnsi="Times New Roman" w:cs="Times New Roman"/>
          <w:sz w:val="28"/>
          <w:szCs w:val="28"/>
        </w:rPr>
        <w:t xml:space="preserve">Удобное время выхода передач и новостных блоков подчеркнули </w:t>
      </w:r>
      <w:r w:rsidR="00095A20">
        <w:rPr>
          <w:rFonts w:ascii="Times New Roman" w:hAnsi="Times New Roman" w:cs="Times New Roman"/>
          <w:sz w:val="28"/>
          <w:szCs w:val="28"/>
        </w:rPr>
        <w:t>32</w:t>
      </w:r>
      <w:r w:rsidR="00C16E68">
        <w:rPr>
          <w:rFonts w:ascii="Times New Roman" w:hAnsi="Times New Roman" w:cs="Times New Roman"/>
          <w:sz w:val="28"/>
          <w:szCs w:val="28"/>
        </w:rPr>
        <w:t>,</w:t>
      </w:r>
      <w:r w:rsidR="00095A20">
        <w:rPr>
          <w:rFonts w:ascii="Times New Roman" w:hAnsi="Times New Roman" w:cs="Times New Roman"/>
          <w:sz w:val="28"/>
          <w:szCs w:val="28"/>
        </w:rPr>
        <w:t>16</w:t>
      </w:r>
      <w:r w:rsidR="00C16E68">
        <w:rPr>
          <w:rFonts w:ascii="Times New Roman" w:hAnsi="Times New Roman" w:cs="Times New Roman"/>
          <w:sz w:val="28"/>
          <w:szCs w:val="28"/>
        </w:rPr>
        <w:t>% респондентов, а 2</w:t>
      </w:r>
      <w:r w:rsidR="00095A20">
        <w:rPr>
          <w:rFonts w:ascii="Times New Roman" w:hAnsi="Times New Roman" w:cs="Times New Roman"/>
          <w:sz w:val="28"/>
          <w:szCs w:val="28"/>
        </w:rPr>
        <w:t>7</w:t>
      </w:r>
      <w:r w:rsidR="00C16E68">
        <w:rPr>
          <w:rFonts w:ascii="Times New Roman" w:hAnsi="Times New Roman" w:cs="Times New Roman"/>
          <w:sz w:val="28"/>
          <w:szCs w:val="28"/>
        </w:rPr>
        <w:t>,</w:t>
      </w:r>
      <w:r w:rsidR="00095A20">
        <w:rPr>
          <w:rFonts w:ascii="Times New Roman" w:hAnsi="Times New Roman" w:cs="Times New Roman"/>
          <w:sz w:val="28"/>
          <w:szCs w:val="28"/>
        </w:rPr>
        <w:t xml:space="preserve">39% </w:t>
      </w:r>
      <w:r w:rsidR="00DF4D75">
        <w:rPr>
          <w:rFonts w:ascii="Times New Roman" w:hAnsi="Times New Roman" w:cs="Times New Roman"/>
          <w:sz w:val="28"/>
          <w:szCs w:val="28"/>
        </w:rPr>
        <w:t>респондентов</w:t>
      </w:r>
      <w:r w:rsidR="00306D17" w:rsidRPr="00306D17">
        <w:rPr>
          <w:rFonts w:ascii="Times New Roman" w:hAnsi="Times New Roman" w:cs="Times New Roman"/>
          <w:sz w:val="28"/>
          <w:szCs w:val="28"/>
        </w:rPr>
        <w:t xml:space="preserve"> указали в качестве своего варианта ответа «привычка</w:t>
      </w:r>
      <w:r w:rsidR="00525018">
        <w:rPr>
          <w:rFonts w:ascii="Times New Roman" w:hAnsi="Times New Roman" w:cs="Times New Roman"/>
          <w:sz w:val="28"/>
          <w:szCs w:val="28"/>
        </w:rPr>
        <w:t>»</w:t>
      </w:r>
      <w:r w:rsidR="00306D17">
        <w:rPr>
          <w:rFonts w:ascii="Times New Roman" w:hAnsi="Times New Roman" w:cs="Times New Roman"/>
          <w:sz w:val="28"/>
          <w:szCs w:val="28"/>
        </w:rPr>
        <w:t xml:space="preserve"> смотреть телевизор</w:t>
      </w:r>
      <w:r w:rsidR="00DF4D75">
        <w:rPr>
          <w:rFonts w:ascii="Times New Roman" w:hAnsi="Times New Roman" w:cs="Times New Roman"/>
          <w:sz w:val="28"/>
          <w:szCs w:val="28"/>
        </w:rPr>
        <w:t xml:space="preserve"> </w:t>
      </w:r>
      <w:r w:rsidR="00DF4D75" w:rsidRPr="001C1576">
        <w:rPr>
          <w:rFonts w:ascii="Times New Roman" w:hAnsi="Times New Roman" w:cs="Times New Roman"/>
          <w:sz w:val="28"/>
          <w:szCs w:val="28"/>
        </w:rPr>
        <w:t>(</w:t>
      </w:r>
      <w:r w:rsidRPr="001C1576">
        <w:rPr>
          <w:rFonts w:ascii="Times New Roman" w:hAnsi="Times New Roman" w:cs="Times New Roman"/>
          <w:sz w:val="28"/>
          <w:szCs w:val="28"/>
        </w:rPr>
        <w:t>рис</w:t>
      </w:r>
      <w:r>
        <w:rPr>
          <w:rFonts w:ascii="Times New Roman" w:hAnsi="Times New Roman" w:cs="Times New Roman"/>
          <w:sz w:val="28"/>
          <w:szCs w:val="28"/>
        </w:rPr>
        <w:t>.</w:t>
      </w:r>
      <w:r w:rsidRPr="001C1576">
        <w:rPr>
          <w:rFonts w:ascii="Times New Roman" w:hAnsi="Times New Roman" w:cs="Times New Roman"/>
          <w:sz w:val="28"/>
          <w:szCs w:val="28"/>
        </w:rPr>
        <w:t xml:space="preserve"> </w:t>
      </w:r>
      <w:r w:rsidR="00C16E68">
        <w:rPr>
          <w:rFonts w:ascii="Times New Roman" w:hAnsi="Times New Roman" w:cs="Times New Roman"/>
          <w:sz w:val="28"/>
          <w:szCs w:val="28"/>
        </w:rPr>
        <w:t>4</w:t>
      </w:r>
      <w:r w:rsidRPr="001C1576">
        <w:rPr>
          <w:rFonts w:ascii="Times New Roman" w:hAnsi="Times New Roman" w:cs="Times New Roman"/>
          <w:sz w:val="28"/>
          <w:szCs w:val="28"/>
        </w:rPr>
        <w:t xml:space="preserve">). </w:t>
      </w:r>
    </w:p>
    <w:p w14:paraId="7A22721B" w14:textId="77777777" w:rsidR="00AC3019" w:rsidRPr="00AC3019" w:rsidRDefault="00AC3019" w:rsidP="00AC3019">
      <w:pPr>
        <w:pStyle w:val="ConsNormal"/>
        <w:spacing w:line="276" w:lineRule="auto"/>
        <w:ind w:firstLine="709"/>
        <w:jc w:val="both"/>
        <w:rPr>
          <w:rFonts w:ascii="Times New Roman" w:hAnsi="Times New Roman" w:cs="Times New Roman"/>
          <w:sz w:val="24"/>
          <w:szCs w:val="24"/>
        </w:rPr>
      </w:pPr>
    </w:p>
    <w:p w14:paraId="16806142" w14:textId="6FBD9C76" w:rsidR="00AC3019" w:rsidRDefault="00D461FD" w:rsidP="00AC3019">
      <w:pPr>
        <w:pStyle w:val="ConsNormal"/>
        <w:spacing w:line="276" w:lineRule="auto"/>
        <w:ind w:firstLine="0"/>
        <w:jc w:val="both"/>
        <w:rPr>
          <w:rFonts w:ascii="Times New Roman" w:hAnsi="Times New Roman" w:cs="Times New Roman"/>
          <w:sz w:val="28"/>
          <w:szCs w:val="28"/>
        </w:rPr>
      </w:pPr>
      <w:r>
        <w:rPr>
          <w:noProof/>
        </w:rPr>
        <w:drawing>
          <wp:inline distT="0" distB="0" distL="0" distR="0" wp14:anchorId="58285706" wp14:editId="486507A1">
            <wp:extent cx="6457950" cy="3490913"/>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1FE6BC" w14:textId="21B593AF" w:rsidR="00AC3019" w:rsidRDefault="00AC3019" w:rsidP="00AC3019">
      <w:pPr>
        <w:pStyle w:val="ConsNormal"/>
        <w:spacing w:before="120" w:after="240" w:line="276" w:lineRule="auto"/>
        <w:ind w:firstLine="0"/>
        <w:jc w:val="center"/>
        <w:rPr>
          <w:rFonts w:ascii="Times New Roman" w:hAnsi="Times New Roman" w:cs="Times New Roman"/>
          <w:i/>
          <w:sz w:val="24"/>
          <w:szCs w:val="24"/>
        </w:rPr>
      </w:pPr>
      <w:r w:rsidRPr="001C1576">
        <w:rPr>
          <w:rFonts w:ascii="Times New Roman" w:hAnsi="Times New Roman" w:cs="Times New Roman"/>
          <w:i/>
          <w:sz w:val="24"/>
          <w:szCs w:val="24"/>
        </w:rPr>
        <w:t>Рис</w:t>
      </w:r>
      <w:r w:rsidR="001855A8">
        <w:rPr>
          <w:rFonts w:ascii="Times New Roman" w:hAnsi="Times New Roman" w:cs="Times New Roman"/>
          <w:i/>
          <w:sz w:val="24"/>
          <w:szCs w:val="24"/>
        </w:rPr>
        <w:t>.</w:t>
      </w:r>
      <w:r w:rsidRPr="001C1576">
        <w:rPr>
          <w:rFonts w:ascii="Times New Roman" w:hAnsi="Times New Roman" w:cs="Times New Roman"/>
          <w:i/>
          <w:sz w:val="24"/>
          <w:szCs w:val="24"/>
        </w:rPr>
        <w:t xml:space="preserve"> </w:t>
      </w:r>
      <w:r w:rsidR="001855A8">
        <w:rPr>
          <w:rFonts w:ascii="Times New Roman" w:hAnsi="Times New Roman" w:cs="Times New Roman"/>
          <w:i/>
          <w:sz w:val="24"/>
          <w:szCs w:val="24"/>
        </w:rPr>
        <w:t>4</w:t>
      </w:r>
      <w:r w:rsidRPr="001C1576">
        <w:rPr>
          <w:rFonts w:ascii="Times New Roman" w:hAnsi="Times New Roman" w:cs="Times New Roman"/>
          <w:i/>
          <w:sz w:val="24"/>
          <w:szCs w:val="24"/>
        </w:rPr>
        <w:t>. «Почему Вы отдаете предпочтение именно этим (этому) региональным/городским телекомпаниям/телерадиокомпаниям?»,</w:t>
      </w:r>
      <w:r>
        <w:rPr>
          <w:rFonts w:ascii="Times New Roman" w:hAnsi="Times New Roman" w:cs="Times New Roman"/>
          <w:i/>
          <w:sz w:val="24"/>
          <w:szCs w:val="24"/>
        </w:rPr>
        <w:t xml:space="preserve"> </w:t>
      </w:r>
      <w:r w:rsidRPr="001C1576">
        <w:rPr>
          <w:rFonts w:ascii="Times New Roman" w:hAnsi="Times New Roman" w:cs="Times New Roman"/>
          <w:i/>
          <w:sz w:val="24"/>
          <w:szCs w:val="24"/>
        </w:rPr>
        <w:t>%</w:t>
      </w:r>
    </w:p>
    <w:p w14:paraId="64CB8C9A" w14:textId="7D7791DA" w:rsidR="00AC3019" w:rsidRDefault="00AC3019" w:rsidP="00AC3019">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На вопрос</w:t>
      </w:r>
      <w:r w:rsidR="007D0F96">
        <w:rPr>
          <w:rFonts w:ascii="Times New Roman" w:hAnsi="Times New Roman" w:cs="Times New Roman"/>
          <w:sz w:val="28"/>
          <w:szCs w:val="28"/>
        </w:rPr>
        <w:t>:</w:t>
      </w:r>
      <w:r w:rsidRPr="001C1576">
        <w:rPr>
          <w:rFonts w:ascii="Times New Roman" w:hAnsi="Times New Roman" w:cs="Times New Roman"/>
          <w:sz w:val="28"/>
          <w:szCs w:val="28"/>
        </w:rPr>
        <w:t xml:space="preserve"> «Какие форматы телевизионных передач Вам наиболее интересны?» с большим отрывом</w:t>
      </w:r>
      <w:r w:rsidR="000D0627">
        <w:rPr>
          <w:rFonts w:ascii="Times New Roman" w:hAnsi="Times New Roman" w:cs="Times New Roman"/>
          <w:sz w:val="28"/>
          <w:szCs w:val="28"/>
        </w:rPr>
        <w:t>,</w:t>
      </w:r>
      <w:r w:rsidRPr="001C1576">
        <w:rPr>
          <w:rFonts w:ascii="Times New Roman" w:hAnsi="Times New Roman" w:cs="Times New Roman"/>
          <w:sz w:val="28"/>
          <w:szCs w:val="28"/>
        </w:rPr>
        <w:t xml:space="preserve"> </w:t>
      </w:r>
      <w:r w:rsidR="000D0627">
        <w:rPr>
          <w:rFonts w:ascii="Times New Roman" w:hAnsi="Times New Roman" w:cs="Times New Roman"/>
          <w:sz w:val="28"/>
          <w:szCs w:val="28"/>
        </w:rPr>
        <w:t>как и в прошлом году,</w:t>
      </w:r>
      <w:r w:rsidR="000D0627" w:rsidRPr="001C1576">
        <w:rPr>
          <w:rFonts w:ascii="Times New Roman" w:hAnsi="Times New Roman" w:cs="Times New Roman"/>
          <w:sz w:val="28"/>
          <w:szCs w:val="28"/>
        </w:rPr>
        <w:t xml:space="preserve"> </w:t>
      </w:r>
      <w:r w:rsidRPr="001C1576">
        <w:rPr>
          <w:rFonts w:ascii="Times New Roman" w:hAnsi="Times New Roman" w:cs="Times New Roman"/>
          <w:sz w:val="28"/>
          <w:szCs w:val="28"/>
        </w:rPr>
        <w:t xml:space="preserve">лидировал вариант ответа «Новости»: его выбрали </w:t>
      </w:r>
      <w:r w:rsidR="000D0627">
        <w:rPr>
          <w:rFonts w:ascii="Times New Roman" w:hAnsi="Times New Roman" w:cs="Times New Roman"/>
          <w:sz w:val="28"/>
          <w:szCs w:val="28"/>
        </w:rPr>
        <w:t>6</w:t>
      </w:r>
      <w:r w:rsidR="000963A9" w:rsidRPr="000963A9">
        <w:rPr>
          <w:rFonts w:ascii="Times New Roman" w:hAnsi="Times New Roman" w:cs="Times New Roman"/>
          <w:sz w:val="28"/>
          <w:szCs w:val="28"/>
        </w:rPr>
        <w:t>4</w:t>
      </w:r>
      <w:r w:rsidR="000D0627">
        <w:rPr>
          <w:rFonts w:ascii="Times New Roman" w:hAnsi="Times New Roman" w:cs="Times New Roman"/>
          <w:sz w:val="28"/>
          <w:szCs w:val="28"/>
        </w:rPr>
        <w:t>,</w:t>
      </w:r>
      <w:r w:rsidR="000963A9" w:rsidRPr="000963A9">
        <w:rPr>
          <w:rFonts w:ascii="Times New Roman" w:hAnsi="Times New Roman" w:cs="Times New Roman"/>
          <w:sz w:val="28"/>
          <w:szCs w:val="28"/>
        </w:rPr>
        <w:t>38</w:t>
      </w:r>
      <w:r w:rsidRPr="001C1576">
        <w:rPr>
          <w:rFonts w:ascii="Times New Roman" w:hAnsi="Times New Roman" w:cs="Times New Roman"/>
          <w:sz w:val="28"/>
          <w:szCs w:val="28"/>
        </w:rPr>
        <w:t>% респондентов. Кроме того, относительно высокий интерес опрошенные горожане проявляют к документальным фильмам (</w:t>
      </w:r>
      <w:r w:rsidR="000963A9" w:rsidRPr="000963A9">
        <w:rPr>
          <w:rFonts w:ascii="Times New Roman" w:hAnsi="Times New Roman" w:cs="Times New Roman"/>
          <w:sz w:val="28"/>
          <w:szCs w:val="28"/>
        </w:rPr>
        <w:t>30</w:t>
      </w:r>
      <w:r w:rsidR="000D0627">
        <w:rPr>
          <w:rFonts w:ascii="Times New Roman" w:hAnsi="Times New Roman" w:cs="Times New Roman"/>
          <w:sz w:val="28"/>
          <w:szCs w:val="28"/>
        </w:rPr>
        <w:t>,</w:t>
      </w:r>
      <w:r w:rsidR="000963A9" w:rsidRPr="000963A9">
        <w:rPr>
          <w:rFonts w:ascii="Times New Roman" w:hAnsi="Times New Roman" w:cs="Times New Roman"/>
          <w:sz w:val="28"/>
          <w:szCs w:val="28"/>
        </w:rPr>
        <w:t>83</w:t>
      </w:r>
      <w:r w:rsidRPr="001C1576">
        <w:rPr>
          <w:rFonts w:ascii="Times New Roman" w:hAnsi="Times New Roman" w:cs="Times New Roman"/>
          <w:sz w:val="28"/>
          <w:szCs w:val="28"/>
        </w:rPr>
        <w:t>%) и авторским программам (</w:t>
      </w:r>
      <w:r w:rsidR="000963A9" w:rsidRPr="000963A9">
        <w:rPr>
          <w:rFonts w:ascii="Times New Roman" w:hAnsi="Times New Roman" w:cs="Times New Roman"/>
          <w:sz w:val="28"/>
          <w:szCs w:val="28"/>
        </w:rPr>
        <w:t>20</w:t>
      </w:r>
      <w:r w:rsidR="000D0627">
        <w:rPr>
          <w:rFonts w:ascii="Times New Roman" w:hAnsi="Times New Roman" w:cs="Times New Roman"/>
          <w:sz w:val="28"/>
          <w:szCs w:val="28"/>
        </w:rPr>
        <w:t>,</w:t>
      </w:r>
      <w:r w:rsidR="000963A9" w:rsidRPr="000963A9">
        <w:rPr>
          <w:rFonts w:ascii="Times New Roman" w:hAnsi="Times New Roman" w:cs="Times New Roman"/>
          <w:sz w:val="28"/>
          <w:szCs w:val="28"/>
        </w:rPr>
        <w:t>0</w:t>
      </w:r>
      <w:r w:rsidR="00D461FD">
        <w:rPr>
          <w:rFonts w:ascii="Times New Roman" w:hAnsi="Times New Roman" w:cs="Times New Roman"/>
          <w:sz w:val="28"/>
          <w:szCs w:val="28"/>
        </w:rPr>
        <w:t xml:space="preserve">%) </w:t>
      </w:r>
      <w:r w:rsidRPr="001C1576">
        <w:rPr>
          <w:rFonts w:ascii="Times New Roman" w:hAnsi="Times New Roman" w:cs="Times New Roman"/>
          <w:sz w:val="28"/>
          <w:szCs w:val="28"/>
        </w:rPr>
        <w:t>(рис</w:t>
      </w:r>
      <w:r>
        <w:rPr>
          <w:rFonts w:ascii="Times New Roman" w:hAnsi="Times New Roman" w:cs="Times New Roman"/>
          <w:sz w:val="28"/>
          <w:szCs w:val="28"/>
        </w:rPr>
        <w:t>.</w:t>
      </w:r>
      <w:r w:rsidRPr="001C1576">
        <w:rPr>
          <w:rFonts w:ascii="Times New Roman" w:hAnsi="Times New Roman" w:cs="Times New Roman"/>
          <w:sz w:val="28"/>
          <w:szCs w:val="28"/>
        </w:rPr>
        <w:t xml:space="preserve"> </w:t>
      </w:r>
      <w:r w:rsidR="000D0627">
        <w:rPr>
          <w:rFonts w:ascii="Times New Roman" w:hAnsi="Times New Roman" w:cs="Times New Roman"/>
          <w:sz w:val="28"/>
          <w:szCs w:val="28"/>
        </w:rPr>
        <w:t>5</w:t>
      </w:r>
      <w:r w:rsidRPr="001C1576">
        <w:rPr>
          <w:rFonts w:ascii="Times New Roman" w:hAnsi="Times New Roman" w:cs="Times New Roman"/>
          <w:sz w:val="28"/>
          <w:szCs w:val="28"/>
        </w:rPr>
        <w:t>).</w:t>
      </w:r>
    </w:p>
    <w:p w14:paraId="2E5BAA1C" w14:textId="19B40DFD" w:rsidR="00AC3019" w:rsidRPr="001C1576" w:rsidRDefault="00E83F5F" w:rsidP="00AC3019">
      <w:pPr>
        <w:pStyle w:val="ConsNormal"/>
        <w:spacing w:line="276" w:lineRule="auto"/>
        <w:ind w:hanging="142"/>
        <w:jc w:val="both"/>
        <w:rPr>
          <w:rFonts w:ascii="Times New Roman" w:hAnsi="Times New Roman" w:cs="Times New Roman"/>
          <w:sz w:val="28"/>
          <w:szCs w:val="28"/>
        </w:rPr>
      </w:pPr>
      <w:r>
        <w:rPr>
          <w:noProof/>
        </w:rPr>
        <w:lastRenderedPageBreak/>
        <w:drawing>
          <wp:inline distT="0" distB="0" distL="0" distR="0" wp14:anchorId="2B895D95" wp14:editId="011A0F79">
            <wp:extent cx="6478270" cy="3286125"/>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D99C5EC" w14:textId="0096A120" w:rsidR="00AC3019" w:rsidRPr="001C1576" w:rsidRDefault="00AC3019" w:rsidP="00AC3019">
      <w:pPr>
        <w:pStyle w:val="ConsNormal"/>
        <w:spacing w:before="120" w:after="240"/>
        <w:ind w:firstLine="0"/>
        <w:jc w:val="center"/>
        <w:rPr>
          <w:rFonts w:ascii="Times New Roman" w:hAnsi="Times New Roman" w:cs="Times New Roman"/>
          <w:i/>
          <w:sz w:val="24"/>
          <w:szCs w:val="24"/>
        </w:rPr>
      </w:pPr>
      <w:r w:rsidRPr="001C1576">
        <w:rPr>
          <w:rFonts w:ascii="Times New Roman" w:hAnsi="Times New Roman" w:cs="Times New Roman"/>
          <w:i/>
          <w:sz w:val="24"/>
          <w:szCs w:val="24"/>
        </w:rPr>
        <w:t>Рис</w:t>
      </w:r>
      <w:r w:rsidR="000D0627">
        <w:rPr>
          <w:rFonts w:ascii="Times New Roman" w:hAnsi="Times New Roman" w:cs="Times New Roman"/>
          <w:i/>
          <w:sz w:val="24"/>
          <w:szCs w:val="24"/>
        </w:rPr>
        <w:t>.</w:t>
      </w:r>
      <w:r w:rsidRPr="001C1576">
        <w:rPr>
          <w:rFonts w:ascii="Times New Roman" w:hAnsi="Times New Roman" w:cs="Times New Roman"/>
          <w:i/>
          <w:sz w:val="24"/>
          <w:szCs w:val="24"/>
        </w:rPr>
        <w:t xml:space="preserve"> </w:t>
      </w:r>
      <w:r w:rsidR="000D0627">
        <w:rPr>
          <w:rFonts w:ascii="Times New Roman" w:hAnsi="Times New Roman" w:cs="Times New Roman"/>
          <w:i/>
          <w:sz w:val="24"/>
          <w:szCs w:val="24"/>
        </w:rPr>
        <w:t>5</w:t>
      </w:r>
      <w:r w:rsidRPr="001C1576">
        <w:rPr>
          <w:rFonts w:ascii="Times New Roman" w:hAnsi="Times New Roman" w:cs="Times New Roman"/>
          <w:i/>
          <w:sz w:val="24"/>
          <w:szCs w:val="24"/>
        </w:rPr>
        <w:t>. «Какие форматы телевизионных передач Вам наиболее интересны?»,</w:t>
      </w:r>
      <w:r>
        <w:rPr>
          <w:rFonts w:ascii="Times New Roman" w:hAnsi="Times New Roman" w:cs="Times New Roman"/>
          <w:i/>
          <w:sz w:val="24"/>
          <w:szCs w:val="24"/>
        </w:rPr>
        <w:t xml:space="preserve"> </w:t>
      </w:r>
      <w:r w:rsidRPr="001C1576">
        <w:rPr>
          <w:rFonts w:ascii="Times New Roman" w:hAnsi="Times New Roman" w:cs="Times New Roman"/>
          <w:i/>
          <w:sz w:val="24"/>
          <w:szCs w:val="24"/>
        </w:rPr>
        <w:t>%</w:t>
      </w:r>
    </w:p>
    <w:p w14:paraId="5E7011E6" w14:textId="77777777" w:rsidR="00287BDC" w:rsidRPr="00287BDC" w:rsidRDefault="00287BDC" w:rsidP="00716AC5">
      <w:pPr>
        <w:pStyle w:val="ConsNormal"/>
        <w:spacing w:line="276" w:lineRule="auto"/>
        <w:ind w:firstLine="709"/>
        <w:jc w:val="center"/>
        <w:rPr>
          <w:rFonts w:ascii="Times New Roman" w:hAnsi="Times New Roman" w:cs="Times New Roman"/>
          <w:b/>
          <w:sz w:val="16"/>
          <w:szCs w:val="16"/>
          <w:u w:val="single"/>
        </w:rPr>
      </w:pPr>
    </w:p>
    <w:p w14:paraId="0432F5FB" w14:textId="770D77B4" w:rsidR="00716AC5" w:rsidRPr="00716AC5" w:rsidRDefault="00716AC5" w:rsidP="00716AC5">
      <w:pPr>
        <w:pStyle w:val="ConsNormal"/>
        <w:spacing w:line="276" w:lineRule="auto"/>
        <w:ind w:firstLine="709"/>
        <w:jc w:val="center"/>
        <w:rPr>
          <w:rFonts w:ascii="Times New Roman" w:hAnsi="Times New Roman" w:cs="Times New Roman"/>
          <w:b/>
          <w:sz w:val="28"/>
          <w:szCs w:val="28"/>
          <w:u w:val="single"/>
        </w:rPr>
      </w:pPr>
      <w:r w:rsidRPr="00716AC5">
        <w:rPr>
          <w:rFonts w:ascii="Times New Roman" w:hAnsi="Times New Roman" w:cs="Times New Roman"/>
          <w:b/>
          <w:sz w:val="28"/>
          <w:szCs w:val="28"/>
          <w:u w:val="single"/>
        </w:rPr>
        <w:t>Печатная пресса</w:t>
      </w:r>
    </w:p>
    <w:p w14:paraId="321352EF" w14:textId="77777777" w:rsidR="00716AC5" w:rsidRPr="00287BDC" w:rsidRDefault="00716AC5" w:rsidP="00AC3019">
      <w:pPr>
        <w:pStyle w:val="ConsNormal"/>
        <w:spacing w:line="276" w:lineRule="auto"/>
        <w:ind w:firstLine="709"/>
        <w:jc w:val="both"/>
        <w:rPr>
          <w:rFonts w:ascii="Times New Roman" w:hAnsi="Times New Roman" w:cs="Times New Roman"/>
          <w:sz w:val="16"/>
          <w:szCs w:val="16"/>
        </w:rPr>
      </w:pPr>
    </w:p>
    <w:p w14:paraId="19F3074E" w14:textId="289B47D0" w:rsidR="00AC3019" w:rsidRDefault="00AC3019" w:rsidP="00AC3019">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Доля читателей прессы составила </w:t>
      </w:r>
      <w:r w:rsidR="00140036">
        <w:rPr>
          <w:rFonts w:ascii="Times New Roman" w:hAnsi="Times New Roman" w:cs="Times New Roman"/>
          <w:sz w:val="28"/>
          <w:szCs w:val="28"/>
        </w:rPr>
        <w:t>82,71</w:t>
      </w:r>
      <w:r w:rsidRPr="001C1576">
        <w:rPr>
          <w:rFonts w:ascii="Times New Roman" w:hAnsi="Times New Roman" w:cs="Times New Roman"/>
          <w:sz w:val="28"/>
          <w:szCs w:val="28"/>
        </w:rPr>
        <w:t>%</w:t>
      </w:r>
      <w:r>
        <w:rPr>
          <w:rStyle w:val="a8"/>
          <w:rFonts w:ascii="Times New Roman" w:hAnsi="Times New Roman" w:cs="Times New Roman"/>
          <w:sz w:val="28"/>
          <w:szCs w:val="28"/>
        </w:rPr>
        <w:footnoteReference w:id="1"/>
      </w:r>
      <w:r w:rsidRPr="001C1576">
        <w:rPr>
          <w:rFonts w:ascii="Times New Roman" w:hAnsi="Times New Roman" w:cs="Times New Roman"/>
          <w:sz w:val="28"/>
          <w:szCs w:val="28"/>
        </w:rPr>
        <w:t xml:space="preserve"> от общего числа опрошенных жителей Сургута. Из них большинство (</w:t>
      </w:r>
      <w:r w:rsidR="005B7E3A">
        <w:rPr>
          <w:rFonts w:ascii="Times New Roman" w:hAnsi="Times New Roman" w:cs="Times New Roman"/>
          <w:sz w:val="28"/>
          <w:szCs w:val="28"/>
        </w:rPr>
        <w:t>53</w:t>
      </w:r>
      <w:r w:rsidR="001B314A">
        <w:rPr>
          <w:rFonts w:ascii="Times New Roman" w:hAnsi="Times New Roman" w:cs="Times New Roman"/>
          <w:sz w:val="28"/>
          <w:szCs w:val="28"/>
        </w:rPr>
        <w:t>,</w:t>
      </w:r>
      <w:r w:rsidR="005B7E3A">
        <w:rPr>
          <w:rFonts w:ascii="Times New Roman" w:hAnsi="Times New Roman" w:cs="Times New Roman"/>
          <w:sz w:val="28"/>
          <w:szCs w:val="28"/>
        </w:rPr>
        <w:t>68</w:t>
      </w:r>
      <w:r w:rsidRPr="001C1576">
        <w:rPr>
          <w:rFonts w:ascii="Times New Roman" w:hAnsi="Times New Roman" w:cs="Times New Roman"/>
          <w:sz w:val="28"/>
          <w:szCs w:val="28"/>
        </w:rPr>
        <w:t xml:space="preserve">%) предпочитают электронный вид газет и журналов. Печатный вид предпочтителен для </w:t>
      </w:r>
      <w:r w:rsidR="005B7E3A">
        <w:rPr>
          <w:rFonts w:ascii="Times New Roman" w:hAnsi="Times New Roman" w:cs="Times New Roman"/>
          <w:sz w:val="28"/>
          <w:szCs w:val="28"/>
        </w:rPr>
        <w:t>20,28</w:t>
      </w:r>
      <w:r w:rsidRPr="001C1576">
        <w:rPr>
          <w:rFonts w:ascii="Times New Roman" w:hAnsi="Times New Roman" w:cs="Times New Roman"/>
          <w:sz w:val="28"/>
          <w:szCs w:val="28"/>
        </w:rPr>
        <w:t>%</w:t>
      </w:r>
      <w:r w:rsidR="00DD26F1">
        <w:rPr>
          <w:rFonts w:ascii="Times New Roman" w:hAnsi="Times New Roman" w:cs="Times New Roman"/>
          <w:sz w:val="28"/>
          <w:szCs w:val="28"/>
        </w:rPr>
        <w:t xml:space="preserve"> респондентов</w:t>
      </w:r>
      <w:r w:rsidRPr="001C1576">
        <w:rPr>
          <w:rFonts w:ascii="Times New Roman" w:hAnsi="Times New Roman" w:cs="Times New Roman"/>
          <w:sz w:val="28"/>
          <w:szCs w:val="28"/>
        </w:rPr>
        <w:t xml:space="preserve"> (рис</w:t>
      </w:r>
      <w:r>
        <w:rPr>
          <w:rFonts w:ascii="Times New Roman" w:hAnsi="Times New Roman" w:cs="Times New Roman"/>
          <w:sz w:val="28"/>
          <w:szCs w:val="28"/>
        </w:rPr>
        <w:t>.</w:t>
      </w:r>
      <w:r w:rsidRPr="001C1576">
        <w:rPr>
          <w:rFonts w:ascii="Times New Roman" w:hAnsi="Times New Roman" w:cs="Times New Roman"/>
          <w:sz w:val="28"/>
          <w:szCs w:val="28"/>
        </w:rPr>
        <w:t xml:space="preserve"> </w:t>
      </w:r>
      <w:r w:rsidR="00716AC5">
        <w:rPr>
          <w:rFonts w:ascii="Times New Roman" w:hAnsi="Times New Roman" w:cs="Times New Roman"/>
          <w:sz w:val="28"/>
          <w:szCs w:val="28"/>
        </w:rPr>
        <w:t>6</w:t>
      </w:r>
      <w:r w:rsidRPr="001C1576">
        <w:rPr>
          <w:rFonts w:ascii="Times New Roman" w:hAnsi="Times New Roman" w:cs="Times New Roman"/>
          <w:sz w:val="28"/>
          <w:szCs w:val="28"/>
        </w:rPr>
        <w:t>).</w:t>
      </w:r>
    </w:p>
    <w:p w14:paraId="773F30D5" w14:textId="77777777" w:rsidR="00AC3019" w:rsidRPr="00337538" w:rsidRDefault="00AC3019" w:rsidP="006D4919">
      <w:pPr>
        <w:pStyle w:val="ConsNormal"/>
        <w:spacing w:line="276" w:lineRule="auto"/>
        <w:ind w:firstLine="709"/>
        <w:jc w:val="both"/>
        <w:rPr>
          <w:rFonts w:ascii="Times New Roman" w:hAnsi="Times New Roman" w:cs="Times New Roman"/>
          <w:sz w:val="16"/>
          <w:szCs w:val="16"/>
        </w:rPr>
      </w:pPr>
    </w:p>
    <w:p w14:paraId="35129B6E" w14:textId="0888820C" w:rsidR="008B5972" w:rsidRDefault="00AC7A46" w:rsidP="008B5972">
      <w:pPr>
        <w:pStyle w:val="ConsNormal"/>
        <w:spacing w:line="276" w:lineRule="auto"/>
        <w:ind w:firstLine="0"/>
        <w:jc w:val="both"/>
        <w:rPr>
          <w:rFonts w:ascii="Times New Roman" w:hAnsi="Times New Roman" w:cs="Times New Roman"/>
          <w:sz w:val="28"/>
          <w:szCs w:val="28"/>
        </w:rPr>
      </w:pPr>
      <w:r>
        <w:rPr>
          <w:noProof/>
        </w:rPr>
        <w:drawing>
          <wp:inline distT="0" distB="0" distL="0" distR="0" wp14:anchorId="77F1AC45" wp14:editId="28E38AE3">
            <wp:extent cx="6429375" cy="2676525"/>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9B2888" w14:textId="18E5526E" w:rsidR="006C18B3" w:rsidRPr="006A0748" w:rsidRDefault="00D07242" w:rsidP="00105D6D">
      <w:pPr>
        <w:tabs>
          <w:tab w:val="left" w:pos="1134"/>
        </w:tabs>
        <w:suppressAutoHyphens/>
        <w:spacing w:before="120" w:after="240"/>
        <w:jc w:val="center"/>
        <w:rPr>
          <w:i/>
        </w:rPr>
      </w:pPr>
      <w:r w:rsidRPr="001C1576">
        <w:rPr>
          <w:i/>
        </w:rPr>
        <w:t>Рис</w:t>
      </w:r>
      <w:r w:rsidR="00716AC5">
        <w:rPr>
          <w:i/>
        </w:rPr>
        <w:t>.</w:t>
      </w:r>
      <w:r w:rsidRPr="001C1576">
        <w:rPr>
          <w:i/>
        </w:rPr>
        <w:t xml:space="preserve"> </w:t>
      </w:r>
      <w:r w:rsidR="00716AC5">
        <w:rPr>
          <w:i/>
        </w:rPr>
        <w:t>6</w:t>
      </w:r>
      <w:r w:rsidRPr="001C1576">
        <w:rPr>
          <w:i/>
        </w:rPr>
        <w:t xml:space="preserve">. «Если Вы читаете прессу (газеты, журналы), то чаще всего в печатном </w:t>
      </w:r>
      <w:r w:rsidR="00105D6D">
        <w:rPr>
          <w:i/>
        </w:rPr>
        <w:br/>
      </w:r>
      <w:r w:rsidRPr="001C1576">
        <w:rPr>
          <w:i/>
        </w:rPr>
        <w:t>или электронном виде?»,</w:t>
      </w:r>
      <w:r w:rsidR="00554928">
        <w:rPr>
          <w:i/>
        </w:rPr>
        <w:t xml:space="preserve"> </w:t>
      </w:r>
      <w:r w:rsidRPr="001C1576">
        <w:rPr>
          <w:i/>
        </w:rPr>
        <w:t>%</w:t>
      </w:r>
      <w:bookmarkStart w:id="0" w:name="_GoBack"/>
      <w:bookmarkEnd w:id="0"/>
    </w:p>
    <w:p w14:paraId="19E26ECD" w14:textId="58E6362E" w:rsidR="007C4045" w:rsidRDefault="00D07242" w:rsidP="008C6AF4">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lastRenderedPageBreak/>
        <w:t>С</w:t>
      </w:r>
      <w:r w:rsidR="00E0500F" w:rsidRPr="001C1576">
        <w:rPr>
          <w:rFonts w:ascii="Times New Roman" w:hAnsi="Times New Roman" w:cs="Times New Roman"/>
          <w:sz w:val="28"/>
          <w:szCs w:val="28"/>
        </w:rPr>
        <w:t>реди местны</w:t>
      </w:r>
      <w:r w:rsidR="00677D4C" w:rsidRPr="001C1576">
        <w:rPr>
          <w:rFonts w:ascii="Times New Roman" w:hAnsi="Times New Roman" w:cs="Times New Roman"/>
          <w:sz w:val="28"/>
          <w:szCs w:val="28"/>
        </w:rPr>
        <w:t>х</w:t>
      </w:r>
      <w:r w:rsidR="00E0500F" w:rsidRPr="001C1576">
        <w:rPr>
          <w:rFonts w:ascii="Times New Roman" w:hAnsi="Times New Roman" w:cs="Times New Roman"/>
          <w:sz w:val="28"/>
          <w:szCs w:val="28"/>
        </w:rPr>
        <w:t xml:space="preserve"> печатных изданий наиболее популярна газета «</w:t>
      </w:r>
      <w:proofErr w:type="spellStart"/>
      <w:r w:rsidR="00E0500F" w:rsidRPr="001C1576">
        <w:rPr>
          <w:rFonts w:ascii="Times New Roman" w:hAnsi="Times New Roman" w:cs="Times New Roman"/>
          <w:sz w:val="28"/>
          <w:szCs w:val="28"/>
        </w:rPr>
        <w:t>Сургутская</w:t>
      </w:r>
      <w:proofErr w:type="spellEnd"/>
      <w:r w:rsidR="00E0500F" w:rsidRPr="001C1576">
        <w:rPr>
          <w:rFonts w:ascii="Times New Roman" w:hAnsi="Times New Roman" w:cs="Times New Roman"/>
          <w:sz w:val="28"/>
          <w:szCs w:val="28"/>
        </w:rPr>
        <w:t xml:space="preserve"> трибуна» – е</w:t>
      </w:r>
      <w:r w:rsidR="001A0A47">
        <w:rPr>
          <w:rFonts w:ascii="Times New Roman" w:hAnsi="Times New Roman" w:cs="Times New Roman"/>
          <w:sz w:val="28"/>
          <w:szCs w:val="28"/>
        </w:rPr>
        <w:t>ё</w:t>
      </w:r>
      <w:r w:rsidR="00E0500F" w:rsidRPr="001C1576">
        <w:rPr>
          <w:rFonts w:ascii="Times New Roman" w:hAnsi="Times New Roman" w:cs="Times New Roman"/>
          <w:sz w:val="28"/>
          <w:szCs w:val="28"/>
        </w:rPr>
        <w:t xml:space="preserve"> читают </w:t>
      </w:r>
      <w:r w:rsidR="00D12595">
        <w:rPr>
          <w:rFonts w:ascii="Times New Roman" w:hAnsi="Times New Roman" w:cs="Times New Roman"/>
          <w:sz w:val="28"/>
          <w:szCs w:val="28"/>
        </w:rPr>
        <w:t>43</w:t>
      </w:r>
      <w:r w:rsidR="00775CB2">
        <w:rPr>
          <w:rFonts w:ascii="Times New Roman" w:hAnsi="Times New Roman" w:cs="Times New Roman"/>
          <w:sz w:val="28"/>
          <w:szCs w:val="28"/>
        </w:rPr>
        <w:t>,1</w:t>
      </w:r>
      <w:r w:rsidR="00D12595">
        <w:rPr>
          <w:rFonts w:ascii="Times New Roman" w:hAnsi="Times New Roman" w:cs="Times New Roman"/>
          <w:sz w:val="28"/>
          <w:szCs w:val="28"/>
        </w:rPr>
        <w:t>7</w:t>
      </w:r>
      <w:r w:rsidR="00697CF4" w:rsidRPr="001C1576">
        <w:rPr>
          <w:rFonts w:ascii="Times New Roman" w:hAnsi="Times New Roman" w:cs="Times New Roman"/>
          <w:sz w:val="28"/>
          <w:szCs w:val="28"/>
        </w:rPr>
        <w:t xml:space="preserve">% </w:t>
      </w:r>
      <w:r w:rsidR="00E0500F" w:rsidRPr="001C1576">
        <w:rPr>
          <w:rFonts w:ascii="Times New Roman" w:hAnsi="Times New Roman" w:cs="Times New Roman"/>
          <w:sz w:val="28"/>
          <w:szCs w:val="28"/>
        </w:rPr>
        <w:t>опрошенных</w:t>
      </w:r>
      <w:r w:rsidR="00775CB2">
        <w:rPr>
          <w:rFonts w:ascii="Times New Roman" w:hAnsi="Times New Roman" w:cs="Times New Roman"/>
          <w:sz w:val="28"/>
          <w:szCs w:val="28"/>
        </w:rPr>
        <w:t xml:space="preserve"> (при том, что в 202</w:t>
      </w:r>
      <w:r w:rsidR="00D12595">
        <w:rPr>
          <w:rFonts w:ascii="Times New Roman" w:hAnsi="Times New Roman" w:cs="Times New Roman"/>
          <w:sz w:val="28"/>
          <w:szCs w:val="28"/>
        </w:rPr>
        <w:t>5</w:t>
      </w:r>
      <w:r w:rsidR="00775CB2">
        <w:rPr>
          <w:rFonts w:ascii="Times New Roman" w:hAnsi="Times New Roman" w:cs="Times New Roman"/>
          <w:sz w:val="28"/>
          <w:szCs w:val="28"/>
        </w:rPr>
        <w:t xml:space="preserve"> году данный вариант ответа выбрали только </w:t>
      </w:r>
      <w:r w:rsidR="00D12595">
        <w:rPr>
          <w:rFonts w:ascii="Times New Roman" w:hAnsi="Times New Roman" w:cs="Times New Roman"/>
          <w:sz w:val="28"/>
          <w:szCs w:val="28"/>
        </w:rPr>
        <w:t>30,19</w:t>
      </w:r>
      <w:r w:rsidR="00775CB2">
        <w:rPr>
          <w:rFonts w:ascii="Times New Roman" w:hAnsi="Times New Roman" w:cs="Times New Roman"/>
          <w:sz w:val="28"/>
          <w:szCs w:val="28"/>
        </w:rPr>
        <w:t>% респондентов)</w:t>
      </w:r>
      <w:r w:rsidR="00E0500F" w:rsidRPr="001C1576">
        <w:rPr>
          <w:rFonts w:ascii="Times New Roman" w:hAnsi="Times New Roman" w:cs="Times New Roman"/>
          <w:sz w:val="28"/>
          <w:szCs w:val="28"/>
        </w:rPr>
        <w:t xml:space="preserve">. </w:t>
      </w:r>
      <w:r w:rsidR="00775CB2">
        <w:rPr>
          <w:rFonts w:ascii="Times New Roman" w:hAnsi="Times New Roman" w:cs="Times New Roman"/>
          <w:sz w:val="28"/>
          <w:szCs w:val="28"/>
        </w:rPr>
        <w:t>Читателями «</w:t>
      </w:r>
      <w:proofErr w:type="spellStart"/>
      <w:r w:rsidR="00775CB2">
        <w:rPr>
          <w:rFonts w:ascii="Times New Roman" w:hAnsi="Times New Roman" w:cs="Times New Roman"/>
          <w:sz w:val="28"/>
          <w:szCs w:val="28"/>
        </w:rPr>
        <w:t>Сургутских</w:t>
      </w:r>
      <w:proofErr w:type="spellEnd"/>
      <w:r w:rsidR="00775CB2">
        <w:rPr>
          <w:rFonts w:ascii="Times New Roman" w:hAnsi="Times New Roman" w:cs="Times New Roman"/>
          <w:sz w:val="28"/>
          <w:szCs w:val="28"/>
        </w:rPr>
        <w:t xml:space="preserve"> ведомостей» являются </w:t>
      </w:r>
      <w:r w:rsidR="00D12595">
        <w:rPr>
          <w:rFonts w:ascii="Times New Roman" w:hAnsi="Times New Roman" w:cs="Times New Roman"/>
          <w:sz w:val="28"/>
          <w:szCs w:val="28"/>
        </w:rPr>
        <w:t>33</w:t>
      </w:r>
      <w:r w:rsidR="00775CB2">
        <w:rPr>
          <w:rFonts w:ascii="Times New Roman" w:hAnsi="Times New Roman" w:cs="Times New Roman"/>
          <w:sz w:val="28"/>
          <w:szCs w:val="28"/>
        </w:rPr>
        <w:t>,</w:t>
      </w:r>
      <w:r w:rsidR="00D12595">
        <w:rPr>
          <w:rFonts w:ascii="Times New Roman" w:hAnsi="Times New Roman" w:cs="Times New Roman"/>
          <w:sz w:val="28"/>
          <w:szCs w:val="28"/>
        </w:rPr>
        <w:t>8</w:t>
      </w:r>
      <w:r w:rsidR="00775CB2">
        <w:rPr>
          <w:rFonts w:ascii="Times New Roman" w:hAnsi="Times New Roman" w:cs="Times New Roman"/>
          <w:sz w:val="28"/>
          <w:szCs w:val="28"/>
        </w:rPr>
        <w:t>1%</w:t>
      </w:r>
      <w:r w:rsidR="003E493C">
        <w:rPr>
          <w:rFonts w:ascii="Times New Roman" w:hAnsi="Times New Roman" w:cs="Times New Roman"/>
          <w:sz w:val="28"/>
          <w:szCs w:val="28"/>
        </w:rPr>
        <w:t xml:space="preserve"> (при том, что в 20</w:t>
      </w:r>
      <w:r w:rsidR="006C6DBA">
        <w:rPr>
          <w:rFonts w:ascii="Times New Roman" w:hAnsi="Times New Roman" w:cs="Times New Roman"/>
          <w:sz w:val="28"/>
          <w:szCs w:val="28"/>
        </w:rPr>
        <w:t>25 году 15,31%)</w:t>
      </w:r>
      <w:r w:rsidR="00775CB2">
        <w:rPr>
          <w:rFonts w:ascii="Times New Roman" w:hAnsi="Times New Roman" w:cs="Times New Roman"/>
          <w:sz w:val="28"/>
          <w:szCs w:val="28"/>
        </w:rPr>
        <w:t xml:space="preserve"> </w:t>
      </w:r>
      <w:r w:rsidR="002257A8">
        <w:rPr>
          <w:rFonts w:ascii="Times New Roman" w:hAnsi="Times New Roman" w:cs="Times New Roman"/>
          <w:sz w:val="28"/>
          <w:szCs w:val="28"/>
        </w:rPr>
        <w:t>ответивших на вопрос</w:t>
      </w:r>
      <w:r w:rsidR="00775CB2">
        <w:rPr>
          <w:rFonts w:ascii="Times New Roman" w:hAnsi="Times New Roman" w:cs="Times New Roman"/>
          <w:sz w:val="28"/>
          <w:szCs w:val="28"/>
        </w:rPr>
        <w:t xml:space="preserve">, а газеты «Новый город» – </w:t>
      </w:r>
      <w:r w:rsidR="00D12595">
        <w:rPr>
          <w:rFonts w:ascii="Times New Roman" w:hAnsi="Times New Roman" w:cs="Times New Roman"/>
          <w:sz w:val="28"/>
          <w:szCs w:val="28"/>
        </w:rPr>
        <w:t>14</w:t>
      </w:r>
      <w:r w:rsidR="00775CB2">
        <w:rPr>
          <w:rFonts w:ascii="Times New Roman" w:hAnsi="Times New Roman" w:cs="Times New Roman"/>
          <w:sz w:val="28"/>
          <w:szCs w:val="28"/>
        </w:rPr>
        <w:t>,</w:t>
      </w:r>
      <w:r w:rsidR="00D12595">
        <w:rPr>
          <w:rFonts w:ascii="Times New Roman" w:hAnsi="Times New Roman" w:cs="Times New Roman"/>
          <w:sz w:val="28"/>
          <w:szCs w:val="28"/>
        </w:rPr>
        <w:t>39</w:t>
      </w:r>
      <w:r w:rsidR="00775CB2">
        <w:rPr>
          <w:rFonts w:ascii="Times New Roman" w:hAnsi="Times New Roman" w:cs="Times New Roman"/>
          <w:sz w:val="28"/>
          <w:szCs w:val="28"/>
        </w:rPr>
        <w:t>%</w:t>
      </w:r>
      <w:r w:rsidR="008C6AF4">
        <w:rPr>
          <w:rFonts w:ascii="Times New Roman" w:hAnsi="Times New Roman" w:cs="Times New Roman"/>
          <w:sz w:val="28"/>
          <w:szCs w:val="28"/>
        </w:rPr>
        <w:t xml:space="preserve"> </w:t>
      </w:r>
      <w:r w:rsidR="00ED34F1">
        <w:rPr>
          <w:rFonts w:ascii="Times New Roman" w:hAnsi="Times New Roman" w:cs="Times New Roman"/>
          <w:sz w:val="28"/>
          <w:szCs w:val="28"/>
        </w:rPr>
        <w:t xml:space="preserve">респондентов </w:t>
      </w:r>
      <w:r w:rsidR="008C6AF4">
        <w:rPr>
          <w:rFonts w:ascii="Times New Roman" w:hAnsi="Times New Roman" w:cs="Times New Roman"/>
          <w:sz w:val="28"/>
          <w:szCs w:val="28"/>
        </w:rPr>
        <w:t xml:space="preserve">(в 2025 году 9,73%) </w:t>
      </w:r>
      <w:r w:rsidR="00076111" w:rsidRPr="001C1576">
        <w:rPr>
          <w:rFonts w:ascii="Times New Roman" w:hAnsi="Times New Roman" w:cs="Times New Roman"/>
          <w:sz w:val="28"/>
          <w:szCs w:val="28"/>
        </w:rPr>
        <w:t>(</w:t>
      </w:r>
      <w:r w:rsidR="007C4045" w:rsidRPr="001C1576">
        <w:rPr>
          <w:rFonts w:ascii="Times New Roman" w:hAnsi="Times New Roman" w:cs="Times New Roman"/>
          <w:sz w:val="28"/>
          <w:szCs w:val="28"/>
        </w:rPr>
        <w:t>рис</w:t>
      </w:r>
      <w:r w:rsidR="005E3358" w:rsidRPr="005E3358">
        <w:rPr>
          <w:rFonts w:ascii="Times New Roman" w:hAnsi="Times New Roman" w:cs="Times New Roman"/>
          <w:sz w:val="28"/>
          <w:szCs w:val="28"/>
        </w:rPr>
        <w:t>.</w:t>
      </w:r>
      <w:r w:rsidR="007C4045" w:rsidRPr="001C1576">
        <w:rPr>
          <w:rFonts w:ascii="Times New Roman" w:hAnsi="Times New Roman" w:cs="Times New Roman"/>
          <w:sz w:val="28"/>
          <w:szCs w:val="28"/>
        </w:rPr>
        <w:t xml:space="preserve"> </w:t>
      </w:r>
      <w:r w:rsidR="00716AC5">
        <w:rPr>
          <w:rFonts w:ascii="Times New Roman" w:hAnsi="Times New Roman" w:cs="Times New Roman"/>
          <w:sz w:val="28"/>
          <w:szCs w:val="28"/>
        </w:rPr>
        <w:t>7</w:t>
      </w:r>
      <w:r w:rsidR="007C4045" w:rsidRPr="001C1576">
        <w:rPr>
          <w:rFonts w:ascii="Times New Roman" w:hAnsi="Times New Roman" w:cs="Times New Roman"/>
          <w:sz w:val="28"/>
          <w:szCs w:val="28"/>
        </w:rPr>
        <w:t>).</w:t>
      </w:r>
    </w:p>
    <w:p w14:paraId="1EC16BD7" w14:textId="060EEF98" w:rsidR="002E4653" w:rsidRPr="001C1576" w:rsidRDefault="005D3322" w:rsidP="00D31BC9">
      <w:pPr>
        <w:pStyle w:val="ConsNormal"/>
        <w:spacing w:line="276" w:lineRule="auto"/>
        <w:ind w:firstLine="0"/>
        <w:jc w:val="center"/>
        <w:rPr>
          <w:rFonts w:ascii="Times New Roman" w:hAnsi="Times New Roman" w:cs="Times New Roman"/>
          <w:i/>
          <w:sz w:val="24"/>
          <w:szCs w:val="24"/>
        </w:rPr>
      </w:pPr>
      <w:r>
        <w:rPr>
          <w:noProof/>
        </w:rPr>
        <w:drawing>
          <wp:inline distT="0" distB="0" distL="0" distR="0" wp14:anchorId="3FF42F9E" wp14:editId="3B1AB608">
            <wp:extent cx="6458585" cy="4724400"/>
            <wp:effectExtent l="0" t="0" r="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D07242" w:rsidRPr="001C1576">
        <w:rPr>
          <w:rFonts w:ascii="Times New Roman" w:hAnsi="Times New Roman" w:cs="Times New Roman"/>
          <w:i/>
          <w:sz w:val="24"/>
          <w:szCs w:val="24"/>
        </w:rPr>
        <w:t>Рис</w:t>
      </w:r>
      <w:r w:rsidR="00716AC5">
        <w:rPr>
          <w:rFonts w:ascii="Times New Roman" w:hAnsi="Times New Roman" w:cs="Times New Roman"/>
          <w:i/>
          <w:sz w:val="24"/>
          <w:szCs w:val="24"/>
        </w:rPr>
        <w:t>.</w:t>
      </w:r>
      <w:r w:rsidR="00D07242" w:rsidRPr="001C1576">
        <w:rPr>
          <w:rFonts w:ascii="Times New Roman" w:hAnsi="Times New Roman" w:cs="Times New Roman"/>
          <w:i/>
          <w:sz w:val="24"/>
          <w:szCs w:val="24"/>
        </w:rPr>
        <w:t xml:space="preserve"> </w:t>
      </w:r>
      <w:r w:rsidR="00716AC5">
        <w:rPr>
          <w:rFonts w:ascii="Times New Roman" w:hAnsi="Times New Roman" w:cs="Times New Roman"/>
          <w:i/>
          <w:sz w:val="24"/>
          <w:szCs w:val="24"/>
        </w:rPr>
        <w:t>7</w:t>
      </w:r>
      <w:r w:rsidR="00D07242" w:rsidRPr="001C1576">
        <w:rPr>
          <w:rFonts w:ascii="Times New Roman" w:hAnsi="Times New Roman" w:cs="Times New Roman"/>
          <w:i/>
          <w:sz w:val="24"/>
          <w:szCs w:val="24"/>
        </w:rPr>
        <w:t>. «Какие местные периодические печатные издания Вы регулярно читаете?»,</w:t>
      </w:r>
      <w:r w:rsidR="005013DE">
        <w:rPr>
          <w:rFonts w:ascii="Times New Roman" w:hAnsi="Times New Roman" w:cs="Times New Roman"/>
          <w:i/>
          <w:sz w:val="24"/>
          <w:szCs w:val="24"/>
        </w:rPr>
        <w:t xml:space="preserve"> </w:t>
      </w:r>
      <w:r w:rsidR="00D07242" w:rsidRPr="001C1576">
        <w:rPr>
          <w:rFonts w:ascii="Times New Roman" w:hAnsi="Times New Roman" w:cs="Times New Roman"/>
          <w:i/>
          <w:sz w:val="24"/>
          <w:szCs w:val="24"/>
        </w:rPr>
        <w:t>%</w:t>
      </w:r>
    </w:p>
    <w:p w14:paraId="5AB62F59" w14:textId="77777777" w:rsidR="00716AC5" w:rsidRPr="00A81973" w:rsidRDefault="00716AC5" w:rsidP="00582F34">
      <w:pPr>
        <w:pStyle w:val="ConsNormal"/>
        <w:spacing w:line="276" w:lineRule="auto"/>
        <w:ind w:firstLine="709"/>
        <w:jc w:val="both"/>
        <w:rPr>
          <w:rFonts w:ascii="Times New Roman" w:hAnsi="Times New Roman" w:cs="Times New Roman"/>
        </w:rPr>
      </w:pPr>
    </w:p>
    <w:p w14:paraId="535F2254" w14:textId="77777777" w:rsidR="00D31BC9" w:rsidRDefault="00D31BC9" w:rsidP="00716AC5">
      <w:pPr>
        <w:pStyle w:val="ConsNormal"/>
        <w:spacing w:line="276" w:lineRule="auto"/>
        <w:ind w:firstLine="709"/>
        <w:jc w:val="center"/>
        <w:rPr>
          <w:rFonts w:ascii="Times New Roman" w:hAnsi="Times New Roman" w:cs="Times New Roman"/>
          <w:b/>
          <w:sz w:val="28"/>
          <w:szCs w:val="28"/>
          <w:u w:val="single"/>
        </w:rPr>
      </w:pPr>
    </w:p>
    <w:p w14:paraId="1A434605" w14:textId="508FD32A" w:rsidR="00716AC5" w:rsidRPr="00716AC5" w:rsidRDefault="00716AC5" w:rsidP="00716AC5">
      <w:pPr>
        <w:pStyle w:val="ConsNormal"/>
        <w:spacing w:line="276" w:lineRule="auto"/>
        <w:ind w:firstLine="709"/>
        <w:jc w:val="center"/>
        <w:rPr>
          <w:rFonts w:ascii="Times New Roman" w:hAnsi="Times New Roman" w:cs="Times New Roman"/>
          <w:b/>
          <w:sz w:val="28"/>
          <w:szCs w:val="28"/>
          <w:u w:val="single"/>
        </w:rPr>
      </w:pPr>
      <w:r w:rsidRPr="00716AC5">
        <w:rPr>
          <w:rFonts w:ascii="Times New Roman" w:hAnsi="Times New Roman" w:cs="Times New Roman"/>
          <w:b/>
          <w:sz w:val="28"/>
          <w:szCs w:val="28"/>
          <w:u w:val="single"/>
        </w:rPr>
        <w:t>Радио</w:t>
      </w:r>
    </w:p>
    <w:p w14:paraId="21E1FBBE" w14:textId="77777777" w:rsidR="00716AC5" w:rsidRPr="00A81973" w:rsidRDefault="00716AC5" w:rsidP="00582F34">
      <w:pPr>
        <w:pStyle w:val="ConsNormal"/>
        <w:spacing w:line="276" w:lineRule="auto"/>
        <w:ind w:firstLine="709"/>
        <w:jc w:val="both"/>
        <w:rPr>
          <w:rFonts w:ascii="Times New Roman" w:hAnsi="Times New Roman" w:cs="Times New Roman"/>
        </w:rPr>
      </w:pPr>
    </w:p>
    <w:p w14:paraId="571C582F" w14:textId="3CF33D7D" w:rsidR="007C4045" w:rsidRDefault="00E0500F" w:rsidP="00C0751C">
      <w:pPr>
        <w:pStyle w:val="ConsNormal"/>
        <w:tabs>
          <w:tab w:val="left" w:pos="9781"/>
        </w:tabs>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Доля респондентов, слушающих радио, составила </w:t>
      </w:r>
      <w:r w:rsidR="00F020A8">
        <w:rPr>
          <w:rFonts w:ascii="Times New Roman" w:hAnsi="Times New Roman" w:cs="Times New Roman"/>
          <w:sz w:val="28"/>
          <w:szCs w:val="28"/>
        </w:rPr>
        <w:t>92,05</w:t>
      </w:r>
      <w:r w:rsidR="00697CF4" w:rsidRPr="001C1576">
        <w:rPr>
          <w:rFonts w:ascii="Times New Roman" w:hAnsi="Times New Roman" w:cs="Times New Roman"/>
          <w:sz w:val="28"/>
          <w:szCs w:val="28"/>
        </w:rPr>
        <w:t>%</w:t>
      </w:r>
      <w:r w:rsidRPr="001C1576">
        <w:rPr>
          <w:rFonts w:ascii="Times New Roman" w:hAnsi="Times New Roman" w:cs="Times New Roman"/>
          <w:sz w:val="28"/>
          <w:szCs w:val="28"/>
        </w:rPr>
        <w:t>.</w:t>
      </w:r>
      <w:r w:rsidR="00697CF4" w:rsidRPr="001C1576">
        <w:rPr>
          <w:rFonts w:ascii="Times New Roman" w:hAnsi="Times New Roman" w:cs="Times New Roman"/>
          <w:sz w:val="28"/>
          <w:szCs w:val="28"/>
        </w:rPr>
        <w:t xml:space="preserve"> В тройку лидеров вошли радиостанции </w:t>
      </w:r>
      <w:r w:rsidR="005954F4" w:rsidRPr="001C1576">
        <w:rPr>
          <w:rFonts w:ascii="Times New Roman" w:hAnsi="Times New Roman" w:cs="Times New Roman"/>
          <w:sz w:val="28"/>
          <w:szCs w:val="28"/>
        </w:rPr>
        <w:t>«</w:t>
      </w:r>
      <w:proofErr w:type="spellStart"/>
      <w:r w:rsidR="005954F4" w:rsidRPr="001C1576">
        <w:rPr>
          <w:rFonts w:ascii="Times New Roman" w:hAnsi="Times New Roman" w:cs="Times New Roman"/>
          <w:sz w:val="28"/>
          <w:szCs w:val="28"/>
        </w:rPr>
        <w:t>Авторадио</w:t>
      </w:r>
      <w:proofErr w:type="spellEnd"/>
      <w:r w:rsidR="005954F4" w:rsidRPr="001C1576">
        <w:rPr>
          <w:rFonts w:ascii="Times New Roman" w:hAnsi="Times New Roman" w:cs="Times New Roman"/>
          <w:sz w:val="28"/>
          <w:szCs w:val="28"/>
        </w:rPr>
        <w:t>»</w:t>
      </w:r>
      <w:r w:rsidR="005954F4">
        <w:rPr>
          <w:rFonts w:ascii="Times New Roman" w:hAnsi="Times New Roman" w:cs="Times New Roman"/>
          <w:sz w:val="28"/>
          <w:szCs w:val="28"/>
        </w:rPr>
        <w:t xml:space="preserve"> </w:t>
      </w:r>
      <w:r w:rsidR="00697CF4" w:rsidRPr="001C1576">
        <w:rPr>
          <w:rFonts w:ascii="Times New Roman" w:hAnsi="Times New Roman" w:cs="Times New Roman"/>
          <w:sz w:val="28"/>
          <w:szCs w:val="28"/>
        </w:rPr>
        <w:t>(</w:t>
      </w:r>
      <w:r w:rsidR="00C0751C">
        <w:rPr>
          <w:rFonts w:ascii="Times New Roman" w:hAnsi="Times New Roman" w:cs="Times New Roman"/>
          <w:sz w:val="28"/>
          <w:szCs w:val="28"/>
        </w:rPr>
        <w:t>27,98</w:t>
      </w:r>
      <w:r w:rsidR="00C0751C" w:rsidRPr="001C1576">
        <w:rPr>
          <w:rFonts w:ascii="Times New Roman" w:hAnsi="Times New Roman" w:cs="Times New Roman"/>
          <w:sz w:val="28"/>
          <w:szCs w:val="28"/>
        </w:rPr>
        <w:t>%</w:t>
      </w:r>
      <w:r w:rsidR="00554928">
        <w:rPr>
          <w:rFonts w:ascii="Times New Roman" w:hAnsi="Times New Roman" w:cs="Times New Roman"/>
          <w:sz w:val="28"/>
          <w:szCs w:val="28"/>
        </w:rPr>
        <w:t>),</w:t>
      </w:r>
      <w:r w:rsidR="00697CF4" w:rsidRPr="001C1576">
        <w:rPr>
          <w:rFonts w:ascii="Times New Roman" w:hAnsi="Times New Roman" w:cs="Times New Roman"/>
          <w:sz w:val="28"/>
          <w:szCs w:val="28"/>
        </w:rPr>
        <w:t xml:space="preserve"> </w:t>
      </w:r>
      <w:r w:rsidR="005954F4" w:rsidRPr="001C1576">
        <w:rPr>
          <w:rFonts w:ascii="Times New Roman" w:hAnsi="Times New Roman" w:cs="Times New Roman"/>
          <w:sz w:val="28"/>
          <w:szCs w:val="28"/>
        </w:rPr>
        <w:t>«</w:t>
      </w:r>
      <w:r w:rsidR="005954F4">
        <w:rPr>
          <w:rFonts w:ascii="Times New Roman" w:hAnsi="Times New Roman" w:cs="Times New Roman"/>
          <w:sz w:val="28"/>
          <w:szCs w:val="28"/>
        </w:rPr>
        <w:t>Русское радио</w:t>
      </w:r>
      <w:r w:rsidR="005954F4" w:rsidRPr="001C1576">
        <w:rPr>
          <w:rFonts w:ascii="Times New Roman" w:hAnsi="Times New Roman" w:cs="Times New Roman"/>
          <w:sz w:val="28"/>
          <w:szCs w:val="28"/>
        </w:rPr>
        <w:t xml:space="preserve">» </w:t>
      </w:r>
      <w:r w:rsidRPr="001C1576">
        <w:rPr>
          <w:rFonts w:ascii="Times New Roman" w:hAnsi="Times New Roman" w:cs="Times New Roman"/>
          <w:sz w:val="28"/>
          <w:szCs w:val="28"/>
        </w:rPr>
        <w:t>(</w:t>
      </w:r>
      <w:r w:rsidR="00630030">
        <w:rPr>
          <w:rFonts w:ascii="Times New Roman" w:hAnsi="Times New Roman" w:cs="Times New Roman"/>
          <w:sz w:val="28"/>
          <w:szCs w:val="28"/>
        </w:rPr>
        <w:t>2</w:t>
      </w:r>
      <w:r w:rsidR="00F020A8">
        <w:rPr>
          <w:rFonts w:ascii="Times New Roman" w:hAnsi="Times New Roman" w:cs="Times New Roman"/>
          <w:sz w:val="28"/>
          <w:szCs w:val="28"/>
        </w:rPr>
        <w:t>7</w:t>
      </w:r>
      <w:r w:rsidR="00630030">
        <w:rPr>
          <w:rFonts w:ascii="Times New Roman" w:hAnsi="Times New Roman" w:cs="Times New Roman"/>
          <w:sz w:val="28"/>
          <w:szCs w:val="28"/>
        </w:rPr>
        <w:t>,</w:t>
      </w:r>
      <w:r w:rsidR="00C0751C">
        <w:rPr>
          <w:rFonts w:ascii="Times New Roman" w:hAnsi="Times New Roman" w:cs="Times New Roman"/>
          <w:sz w:val="28"/>
          <w:szCs w:val="28"/>
        </w:rPr>
        <w:t>66</w:t>
      </w:r>
      <w:r w:rsidRPr="001C1576">
        <w:rPr>
          <w:rFonts w:ascii="Times New Roman" w:hAnsi="Times New Roman" w:cs="Times New Roman"/>
          <w:sz w:val="28"/>
          <w:szCs w:val="28"/>
        </w:rPr>
        <w:t>%)</w:t>
      </w:r>
      <w:r w:rsidR="003E493C">
        <w:rPr>
          <w:rFonts w:ascii="Times New Roman" w:hAnsi="Times New Roman" w:cs="Times New Roman"/>
          <w:sz w:val="28"/>
          <w:szCs w:val="28"/>
        </w:rPr>
        <w:t xml:space="preserve"> и</w:t>
      </w:r>
      <w:r w:rsidRPr="001C1576">
        <w:rPr>
          <w:rFonts w:ascii="Times New Roman" w:hAnsi="Times New Roman" w:cs="Times New Roman"/>
          <w:sz w:val="28"/>
          <w:szCs w:val="28"/>
        </w:rPr>
        <w:t xml:space="preserve"> </w:t>
      </w:r>
      <w:r w:rsidR="00697CF4" w:rsidRPr="001C1576">
        <w:rPr>
          <w:rFonts w:ascii="Times New Roman" w:hAnsi="Times New Roman" w:cs="Times New Roman"/>
          <w:sz w:val="28"/>
          <w:szCs w:val="28"/>
        </w:rPr>
        <w:t>«</w:t>
      </w:r>
      <w:r w:rsidR="00F020A8">
        <w:rPr>
          <w:rFonts w:ascii="Times New Roman" w:hAnsi="Times New Roman" w:cs="Times New Roman"/>
          <w:sz w:val="28"/>
          <w:szCs w:val="28"/>
        </w:rPr>
        <w:t>Европа Плюс</w:t>
      </w:r>
      <w:r w:rsidR="00697CF4" w:rsidRPr="001C1576">
        <w:rPr>
          <w:rFonts w:ascii="Times New Roman" w:hAnsi="Times New Roman" w:cs="Times New Roman"/>
          <w:sz w:val="28"/>
          <w:szCs w:val="28"/>
        </w:rPr>
        <w:t>» (</w:t>
      </w:r>
      <w:r w:rsidR="00630030">
        <w:rPr>
          <w:rFonts w:ascii="Times New Roman" w:hAnsi="Times New Roman" w:cs="Times New Roman"/>
          <w:sz w:val="28"/>
          <w:szCs w:val="28"/>
        </w:rPr>
        <w:t>2</w:t>
      </w:r>
      <w:r w:rsidR="00F020A8">
        <w:rPr>
          <w:rFonts w:ascii="Times New Roman" w:hAnsi="Times New Roman" w:cs="Times New Roman"/>
          <w:sz w:val="28"/>
          <w:szCs w:val="28"/>
        </w:rPr>
        <w:t>4</w:t>
      </w:r>
      <w:r w:rsidR="00630030">
        <w:rPr>
          <w:rFonts w:ascii="Times New Roman" w:hAnsi="Times New Roman" w:cs="Times New Roman"/>
          <w:sz w:val="28"/>
          <w:szCs w:val="28"/>
        </w:rPr>
        <w:t>,</w:t>
      </w:r>
      <w:r w:rsidR="00F020A8">
        <w:rPr>
          <w:rFonts w:ascii="Times New Roman" w:hAnsi="Times New Roman" w:cs="Times New Roman"/>
          <w:sz w:val="28"/>
          <w:szCs w:val="28"/>
        </w:rPr>
        <w:t>48</w:t>
      </w:r>
      <w:r w:rsidR="00697CF4" w:rsidRPr="001C1576">
        <w:rPr>
          <w:rFonts w:ascii="Times New Roman" w:hAnsi="Times New Roman" w:cs="Times New Roman"/>
          <w:sz w:val="28"/>
          <w:szCs w:val="28"/>
        </w:rPr>
        <w:t>%)</w:t>
      </w:r>
      <w:r w:rsidR="00582F34" w:rsidRPr="001C1576">
        <w:rPr>
          <w:rFonts w:ascii="Times New Roman" w:hAnsi="Times New Roman" w:cs="Times New Roman"/>
          <w:sz w:val="28"/>
          <w:szCs w:val="28"/>
        </w:rPr>
        <w:t xml:space="preserve"> (рис</w:t>
      </w:r>
      <w:r w:rsidR="00BE12CE">
        <w:rPr>
          <w:rFonts w:ascii="Times New Roman" w:hAnsi="Times New Roman" w:cs="Times New Roman"/>
          <w:sz w:val="28"/>
          <w:szCs w:val="28"/>
        </w:rPr>
        <w:t>.</w:t>
      </w:r>
      <w:r w:rsidR="00582F34" w:rsidRPr="001C1576">
        <w:rPr>
          <w:rFonts w:ascii="Times New Roman" w:hAnsi="Times New Roman" w:cs="Times New Roman"/>
          <w:sz w:val="28"/>
          <w:szCs w:val="28"/>
        </w:rPr>
        <w:t xml:space="preserve"> </w:t>
      </w:r>
      <w:r w:rsidR="00630030">
        <w:rPr>
          <w:rFonts w:ascii="Times New Roman" w:hAnsi="Times New Roman" w:cs="Times New Roman"/>
          <w:sz w:val="28"/>
          <w:szCs w:val="28"/>
        </w:rPr>
        <w:t>8</w:t>
      </w:r>
      <w:r w:rsidR="00582F34" w:rsidRPr="001C1576">
        <w:rPr>
          <w:rFonts w:ascii="Times New Roman" w:hAnsi="Times New Roman" w:cs="Times New Roman"/>
          <w:sz w:val="28"/>
          <w:szCs w:val="28"/>
        </w:rPr>
        <w:t>)</w:t>
      </w:r>
      <w:r w:rsidR="00697CF4" w:rsidRPr="001C1576">
        <w:rPr>
          <w:rFonts w:ascii="Times New Roman" w:hAnsi="Times New Roman" w:cs="Times New Roman"/>
          <w:sz w:val="28"/>
          <w:szCs w:val="28"/>
        </w:rPr>
        <w:t>. По сравнению с предыдущей волной мониторинга степен</w:t>
      </w:r>
      <w:r w:rsidR="00630030">
        <w:rPr>
          <w:rFonts w:ascii="Times New Roman" w:hAnsi="Times New Roman" w:cs="Times New Roman"/>
          <w:sz w:val="28"/>
          <w:szCs w:val="28"/>
        </w:rPr>
        <w:t>ь</w:t>
      </w:r>
      <w:r w:rsidR="00697CF4" w:rsidRPr="001C1576">
        <w:rPr>
          <w:rFonts w:ascii="Times New Roman" w:hAnsi="Times New Roman" w:cs="Times New Roman"/>
          <w:sz w:val="28"/>
          <w:szCs w:val="28"/>
        </w:rPr>
        <w:t xml:space="preserve"> популярности </w:t>
      </w:r>
      <w:r w:rsidR="00630030">
        <w:rPr>
          <w:rFonts w:ascii="Times New Roman" w:hAnsi="Times New Roman" w:cs="Times New Roman"/>
          <w:sz w:val="28"/>
          <w:szCs w:val="28"/>
        </w:rPr>
        <w:t xml:space="preserve">радиостанций, значительно </w:t>
      </w:r>
      <w:r w:rsidR="00A81973">
        <w:rPr>
          <w:rFonts w:ascii="Times New Roman" w:hAnsi="Times New Roman" w:cs="Times New Roman"/>
          <w:sz w:val="28"/>
          <w:szCs w:val="28"/>
        </w:rPr>
        <w:t>возросла</w:t>
      </w:r>
      <w:r w:rsidR="00A541AE">
        <w:rPr>
          <w:rFonts w:ascii="Times New Roman" w:hAnsi="Times New Roman" w:cs="Times New Roman"/>
          <w:sz w:val="28"/>
          <w:szCs w:val="28"/>
        </w:rPr>
        <w:t>.</w:t>
      </w:r>
    </w:p>
    <w:p w14:paraId="02D6741D" w14:textId="77777777" w:rsidR="004F0D5F" w:rsidRPr="005662C8" w:rsidRDefault="004F0D5F" w:rsidP="00582F34">
      <w:pPr>
        <w:pStyle w:val="ConsNormal"/>
        <w:spacing w:line="276" w:lineRule="auto"/>
        <w:ind w:firstLine="709"/>
        <w:jc w:val="both"/>
        <w:rPr>
          <w:rFonts w:ascii="Times New Roman" w:hAnsi="Times New Roman" w:cs="Times New Roman"/>
          <w:sz w:val="16"/>
          <w:szCs w:val="16"/>
        </w:rPr>
      </w:pPr>
    </w:p>
    <w:p w14:paraId="500B7CEC" w14:textId="38487A86" w:rsidR="002162DD" w:rsidRPr="00C832CE" w:rsidRDefault="001E6757" w:rsidP="002162DD">
      <w:pPr>
        <w:pStyle w:val="ConsNormal"/>
        <w:spacing w:line="276" w:lineRule="auto"/>
        <w:ind w:firstLine="0"/>
        <w:jc w:val="both"/>
        <w:rPr>
          <w:rFonts w:ascii="Times New Roman" w:hAnsi="Times New Roman" w:cs="Times New Roman"/>
          <w:sz w:val="16"/>
          <w:szCs w:val="16"/>
        </w:rPr>
      </w:pPr>
      <w:r>
        <w:rPr>
          <w:noProof/>
        </w:rPr>
        <w:lastRenderedPageBreak/>
        <w:drawing>
          <wp:inline distT="0" distB="0" distL="0" distR="0" wp14:anchorId="4F9133B5" wp14:editId="0688C8FF">
            <wp:extent cx="6515100" cy="5438775"/>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6FF7BC" w14:textId="6AE8AC90" w:rsidR="007C4045" w:rsidRPr="001E6757" w:rsidRDefault="00D07242" w:rsidP="004F0D5F">
      <w:pPr>
        <w:pStyle w:val="ConsNormal"/>
        <w:spacing w:before="120" w:after="240" w:line="276" w:lineRule="auto"/>
        <w:ind w:firstLine="0"/>
        <w:jc w:val="center"/>
        <w:rPr>
          <w:rFonts w:ascii="Times New Roman" w:hAnsi="Times New Roman" w:cs="Times New Roman"/>
          <w:i/>
          <w:sz w:val="24"/>
          <w:szCs w:val="24"/>
        </w:rPr>
      </w:pPr>
      <w:r w:rsidRPr="001E6757">
        <w:rPr>
          <w:rFonts w:ascii="Times New Roman" w:hAnsi="Times New Roman" w:cs="Times New Roman"/>
          <w:i/>
          <w:sz w:val="24"/>
          <w:szCs w:val="24"/>
        </w:rPr>
        <w:t>Рис</w:t>
      </w:r>
      <w:r w:rsidR="00630030" w:rsidRPr="001E6757">
        <w:rPr>
          <w:rFonts w:ascii="Times New Roman" w:hAnsi="Times New Roman" w:cs="Times New Roman"/>
          <w:i/>
          <w:sz w:val="24"/>
          <w:szCs w:val="24"/>
        </w:rPr>
        <w:t>.</w:t>
      </w:r>
      <w:r w:rsidRPr="001E6757">
        <w:rPr>
          <w:rFonts w:ascii="Times New Roman" w:hAnsi="Times New Roman" w:cs="Times New Roman"/>
          <w:i/>
          <w:sz w:val="24"/>
          <w:szCs w:val="24"/>
        </w:rPr>
        <w:t xml:space="preserve"> </w:t>
      </w:r>
      <w:r w:rsidR="00630030" w:rsidRPr="001E6757">
        <w:rPr>
          <w:rFonts w:ascii="Times New Roman" w:hAnsi="Times New Roman" w:cs="Times New Roman"/>
          <w:i/>
          <w:sz w:val="24"/>
          <w:szCs w:val="24"/>
        </w:rPr>
        <w:t>8</w:t>
      </w:r>
      <w:r w:rsidRPr="001E6757">
        <w:rPr>
          <w:rFonts w:ascii="Times New Roman" w:hAnsi="Times New Roman" w:cs="Times New Roman"/>
          <w:i/>
          <w:sz w:val="24"/>
          <w:szCs w:val="24"/>
        </w:rPr>
        <w:t>. «Какие радиостанции Вы регулярно слушаете?»,</w:t>
      </w:r>
      <w:r w:rsidR="00F312F6" w:rsidRPr="001E6757">
        <w:rPr>
          <w:rFonts w:ascii="Times New Roman" w:hAnsi="Times New Roman" w:cs="Times New Roman"/>
          <w:i/>
          <w:sz w:val="24"/>
          <w:szCs w:val="24"/>
        </w:rPr>
        <w:t xml:space="preserve"> </w:t>
      </w:r>
      <w:r w:rsidRPr="001E6757">
        <w:rPr>
          <w:rFonts w:ascii="Times New Roman" w:hAnsi="Times New Roman" w:cs="Times New Roman"/>
          <w:i/>
          <w:sz w:val="24"/>
          <w:szCs w:val="24"/>
        </w:rPr>
        <w:t>%</w:t>
      </w:r>
    </w:p>
    <w:p w14:paraId="2F8984C3" w14:textId="316DDEAB" w:rsidR="00526E6B" w:rsidRDefault="00526E6B" w:rsidP="00526E6B">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Из числа социальных сетей и мессенджеров наибольшей популярностью пользуются</w:t>
      </w:r>
      <w:r w:rsidR="00032C55" w:rsidRPr="00032C55">
        <w:rPr>
          <w:rFonts w:ascii="Times New Roman" w:hAnsi="Times New Roman" w:cs="Times New Roman"/>
          <w:sz w:val="28"/>
          <w:szCs w:val="28"/>
        </w:rPr>
        <w:t xml:space="preserve"> </w:t>
      </w:r>
      <w:r w:rsidR="00032C55">
        <w:rPr>
          <w:rFonts w:ascii="Times New Roman" w:hAnsi="Times New Roman" w:cs="Times New Roman"/>
          <w:sz w:val="28"/>
          <w:szCs w:val="28"/>
          <w:lang w:val="en-US"/>
        </w:rPr>
        <w:t>MAX</w:t>
      </w:r>
      <w:r w:rsidR="00C832CE">
        <w:rPr>
          <w:rFonts w:ascii="Times New Roman" w:hAnsi="Times New Roman" w:cs="Times New Roman"/>
          <w:sz w:val="28"/>
          <w:szCs w:val="28"/>
        </w:rPr>
        <w:t xml:space="preserve"> (</w:t>
      </w:r>
      <w:r w:rsidR="009A508D" w:rsidRPr="009A508D">
        <w:rPr>
          <w:rFonts w:ascii="Times New Roman" w:hAnsi="Times New Roman" w:cs="Times New Roman"/>
          <w:sz w:val="28"/>
          <w:szCs w:val="28"/>
        </w:rPr>
        <w:t>86,8</w:t>
      </w:r>
      <w:r w:rsidR="00956F24">
        <w:rPr>
          <w:rFonts w:ascii="Times New Roman" w:hAnsi="Times New Roman" w:cs="Times New Roman"/>
          <w:sz w:val="28"/>
          <w:szCs w:val="28"/>
        </w:rPr>
        <w:t>%</w:t>
      </w:r>
      <w:r w:rsidR="00C832CE" w:rsidRPr="001C1576">
        <w:rPr>
          <w:rFonts w:ascii="Times New Roman" w:hAnsi="Times New Roman" w:cs="Times New Roman"/>
          <w:sz w:val="28"/>
          <w:szCs w:val="28"/>
        </w:rPr>
        <w:t>)</w:t>
      </w:r>
      <w:r w:rsidR="00C832CE">
        <w:rPr>
          <w:rFonts w:ascii="Times New Roman" w:hAnsi="Times New Roman" w:cs="Times New Roman"/>
          <w:sz w:val="28"/>
          <w:szCs w:val="28"/>
        </w:rPr>
        <w:t xml:space="preserve"> и </w:t>
      </w:r>
      <w:proofErr w:type="spellStart"/>
      <w:r w:rsidR="00C832CE" w:rsidRPr="001C1576">
        <w:rPr>
          <w:rFonts w:ascii="Times New Roman" w:hAnsi="Times New Roman" w:cs="Times New Roman"/>
          <w:sz w:val="28"/>
          <w:szCs w:val="28"/>
        </w:rPr>
        <w:t>ВКонтакте</w:t>
      </w:r>
      <w:proofErr w:type="spellEnd"/>
      <w:r w:rsidR="00C832CE" w:rsidRPr="001C1576">
        <w:rPr>
          <w:rFonts w:ascii="Times New Roman" w:hAnsi="Times New Roman" w:cs="Times New Roman"/>
          <w:sz w:val="28"/>
          <w:szCs w:val="28"/>
        </w:rPr>
        <w:t xml:space="preserve"> </w:t>
      </w:r>
      <w:r w:rsidR="00C832CE">
        <w:rPr>
          <w:rFonts w:ascii="Times New Roman" w:hAnsi="Times New Roman" w:cs="Times New Roman"/>
          <w:sz w:val="28"/>
          <w:szCs w:val="28"/>
        </w:rPr>
        <w:t>(7</w:t>
      </w:r>
      <w:r w:rsidR="009A508D" w:rsidRPr="009A508D">
        <w:rPr>
          <w:rFonts w:ascii="Times New Roman" w:hAnsi="Times New Roman" w:cs="Times New Roman"/>
          <w:sz w:val="28"/>
          <w:szCs w:val="28"/>
        </w:rPr>
        <w:t>8</w:t>
      </w:r>
      <w:r w:rsidR="00C832CE">
        <w:rPr>
          <w:rFonts w:ascii="Times New Roman" w:hAnsi="Times New Roman" w:cs="Times New Roman"/>
          <w:sz w:val="28"/>
          <w:szCs w:val="28"/>
        </w:rPr>
        <w:t>,</w:t>
      </w:r>
      <w:r w:rsidR="009A508D" w:rsidRPr="009A508D">
        <w:rPr>
          <w:rFonts w:ascii="Times New Roman" w:hAnsi="Times New Roman" w:cs="Times New Roman"/>
          <w:sz w:val="28"/>
          <w:szCs w:val="28"/>
        </w:rPr>
        <w:t>19</w:t>
      </w:r>
      <w:r w:rsidR="00C832CE">
        <w:rPr>
          <w:rFonts w:ascii="Times New Roman" w:hAnsi="Times New Roman" w:cs="Times New Roman"/>
          <w:sz w:val="28"/>
          <w:szCs w:val="28"/>
        </w:rPr>
        <w:t>%</w:t>
      </w:r>
      <w:r w:rsidR="00C832CE" w:rsidRPr="001C1576">
        <w:rPr>
          <w:rFonts w:ascii="Times New Roman" w:hAnsi="Times New Roman" w:cs="Times New Roman"/>
          <w:sz w:val="28"/>
          <w:szCs w:val="28"/>
        </w:rPr>
        <w:t>)</w:t>
      </w:r>
      <w:r w:rsidR="00C832CE">
        <w:rPr>
          <w:rFonts w:ascii="Times New Roman" w:hAnsi="Times New Roman" w:cs="Times New Roman"/>
          <w:sz w:val="28"/>
          <w:szCs w:val="28"/>
        </w:rPr>
        <w:t>.</w:t>
      </w:r>
      <w:r w:rsidR="00C832CE" w:rsidRPr="001C1576">
        <w:rPr>
          <w:rFonts w:ascii="Times New Roman" w:hAnsi="Times New Roman" w:cs="Times New Roman"/>
          <w:sz w:val="28"/>
          <w:szCs w:val="28"/>
        </w:rPr>
        <w:t xml:space="preserve"> Кроме того, относительно высоко востребован</w:t>
      </w:r>
      <w:r w:rsidR="00C832CE">
        <w:rPr>
          <w:rFonts w:ascii="Times New Roman" w:hAnsi="Times New Roman" w:cs="Times New Roman"/>
          <w:sz w:val="28"/>
          <w:szCs w:val="28"/>
        </w:rPr>
        <w:t xml:space="preserve"> </w:t>
      </w:r>
      <w:r w:rsidR="003220BE">
        <w:rPr>
          <w:rFonts w:ascii="Times New Roman" w:hAnsi="Times New Roman" w:cs="Times New Roman"/>
          <w:sz w:val="28"/>
          <w:szCs w:val="28"/>
          <w:lang w:val="en-US"/>
        </w:rPr>
        <w:t>Telegram</w:t>
      </w:r>
      <w:r w:rsidRPr="001C1576">
        <w:rPr>
          <w:rFonts w:ascii="Times New Roman" w:hAnsi="Times New Roman" w:cs="Times New Roman"/>
          <w:sz w:val="28"/>
          <w:szCs w:val="28"/>
        </w:rPr>
        <w:t xml:space="preserve"> (им пользу</w:t>
      </w:r>
      <w:r w:rsidR="00C832CE">
        <w:rPr>
          <w:rFonts w:ascii="Times New Roman" w:hAnsi="Times New Roman" w:cs="Times New Roman"/>
          <w:sz w:val="28"/>
          <w:szCs w:val="28"/>
        </w:rPr>
        <w:t>ю</w:t>
      </w:r>
      <w:r w:rsidRPr="001C1576">
        <w:rPr>
          <w:rFonts w:ascii="Times New Roman" w:hAnsi="Times New Roman" w:cs="Times New Roman"/>
          <w:sz w:val="28"/>
          <w:szCs w:val="28"/>
        </w:rPr>
        <w:t xml:space="preserve">тся </w:t>
      </w:r>
      <w:r w:rsidR="003220BE" w:rsidRPr="003220BE">
        <w:rPr>
          <w:rFonts w:ascii="Times New Roman" w:hAnsi="Times New Roman" w:cs="Times New Roman"/>
          <w:sz w:val="28"/>
          <w:szCs w:val="28"/>
        </w:rPr>
        <w:t>35</w:t>
      </w:r>
      <w:r w:rsidR="00C832CE">
        <w:rPr>
          <w:rFonts w:ascii="Times New Roman" w:hAnsi="Times New Roman" w:cs="Times New Roman"/>
          <w:sz w:val="28"/>
          <w:szCs w:val="28"/>
        </w:rPr>
        <w:t>,</w:t>
      </w:r>
      <w:r w:rsidR="003220BE" w:rsidRPr="003220BE">
        <w:rPr>
          <w:rFonts w:ascii="Times New Roman" w:hAnsi="Times New Roman" w:cs="Times New Roman"/>
          <w:sz w:val="28"/>
          <w:szCs w:val="28"/>
        </w:rPr>
        <w:t>33</w:t>
      </w:r>
      <w:r w:rsidR="00C832CE">
        <w:rPr>
          <w:rFonts w:ascii="Times New Roman" w:hAnsi="Times New Roman" w:cs="Times New Roman"/>
          <w:sz w:val="28"/>
          <w:szCs w:val="28"/>
        </w:rPr>
        <w:t>% респондентов,</w:t>
      </w:r>
      <w:r w:rsidR="001A5364">
        <w:rPr>
          <w:rFonts w:ascii="Times New Roman" w:hAnsi="Times New Roman" w:cs="Times New Roman"/>
          <w:sz w:val="28"/>
          <w:szCs w:val="28"/>
        </w:rPr>
        <w:t xml:space="preserve"> </w:t>
      </w:r>
      <w:r w:rsidR="001A5364" w:rsidRPr="001A5364">
        <w:rPr>
          <w:rFonts w:ascii="Times New Roman" w:hAnsi="Times New Roman" w:cs="Times New Roman"/>
          <w:sz w:val="28"/>
          <w:szCs w:val="28"/>
        </w:rPr>
        <w:t>несмотря на</w:t>
      </w:r>
      <w:r w:rsidR="00ED34F1">
        <w:rPr>
          <w:rFonts w:ascii="Times New Roman" w:hAnsi="Times New Roman" w:cs="Times New Roman"/>
          <w:sz w:val="28"/>
          <w:szCs w:val="28"/>
          <w:lang w:val="en-US"/>
        </w:rPr>
        <w:t> </w:t>
      </w:r>
      <w:r w:rsidR="001A5364" w:rsidRPr="001A5364">
        <w:rPr>
          <w:rFonts w:ascii="Times New Roman" w:hAnsi="Times New Roman" w:cs="Times New Roman"/>
          <w:sz w:val="28"/>
          <w:szCs w:val="28"/>
        </w:rPr>
        <w:t>действующ</w:t>
      </w:r>
      <w:r w:rsidR="00956F24">
        <w:rPr>
          <w:rFonts w:ascii="Times New Roman" w:hAnsi="Times New Roman" w:cs="Times New Roman"/>
          <w:sz w:val="28"/>
          <w:szCs w:val="28"/>
        </w:rPr>
        <w:t>ие</w:t>
      </w:r>
      <w:r w:rsidR="001A5364" w:rsidRPr="001A5364">
        <w:rPr>
          <w:rFonts w:ascii="Times New Roman" w:hAnsi="Times New Roman" w:cs="Times New Roman"/>
          <w:sz w:val="28"/>
          <w:szCs w:val="28"/>
        </w:rPr>
        <w:t xml:space="preserve"> </w:t>
      </w:r>
      <w:r w:rsidR="00956F24">
        <w:rPr>
          <w:rFonts w:ascii="Times New Roman" w:hAnsi="Times New Roman" w:cs="Times New Roman"/>
          <w:sz w:val="28"/>
          <w:szCs w:val="28"/>
        </w:rPr>
        <w:t>ограничения</w:t>
      </w:r>
      <w:r w:rsidR="00E257D5">
        <w:rPr>
          <w:rFonts w:ascii="Times New Roman" w:hAnsi="Times New Roman" w:cs="Times New Roman"/>
          <w:sz w:val="28"/>
          <w:szCs w:val="28"/>
        </w:rPr>
        <w:t xml:space="preserve"> мессенджера</w:t>
      </w:r>
      <w:r w:rsidR="001A5364">
        <w:rPr>
          <w:rFonts w:ascii="Times New Roman" w:hAnsi="Times New Roman" w:cs="Times New Roman"/>
          <w:sz w:val="28"/>
          <w:szCs w:val="28"/>
        </w:rPr>
        <w:t>)</w:t>
      </w:r>
      <w:r w:rsidR="00D6606C" w:rsidRPr="001C1576">
        <w:rPr>
          <w:rFonts w:ascii="Times New Roman" w:hAnsi="Times New Roman" w:cs="Times New Roman"/>
          <w:sz w:val="28"/>
          <w:szCs w:val="28"/>
        </w:rPr>
        <w:t xml:space="preserve"> </w:t>
      </w:r>
      <w:r w:rsidR="00076111" w:rsidRPr="001C1576">
        <w:rPr>
          <w:rFonts w:ascii="Times New Roman" w:hAnsi="Times New Roman" w:cs="Times New Roman"/>
          <w:sz w:val="28"/>
          <w:szCs w:val="28"/>
        </w:rPr>
        <w:t>(</w:t>
      </w:r>
      <w:r w:rsidRPr="001C1576">
        <w:rPr>
          <w:rFonts w:ascii="Times New Roman" w:hAnsi="Times New Roman" w:cs="Times New Roman"/>
          <w:sz w:val="28"/>
          <w:szCs w:val="28"/>
        </w:rPr>
        <w:t>рис</w:t>
      </w:r>
      <w:r w:rsidR="00DB49FF">
        <w:rPr>
          <w:rFonts w:ascii="Times New Roman" w:hAnsi="Times New Roman" w:cs="Times New Roman"/>
          <w:sz w:val="28"/>
          <w:szCs w:val="28"/>
        </w:rPr>
        <w:t>.</w:t>
      </w:r>
      <w:r w:rsidRPr="001C1576">
        <w:rPr>
          <w:rFonts w:ascii="Times New Roman" w:hAnsi="Times New Roman" w:cs="Times New Roman"/>
          <w:sz w:val="28"/>
          <w:szCs w:val="28"/>
        </w:rPr>
        <w:t xml:space="preserve"> </w:t>
      </w:r>
      <w:r w:rsidR="00C832CE">
        <w:rPr>
          <w:rFonts w:ascii="Times New Roman" w:hAnsi="Times New Roman" w:cs="Times New Roman"/>
          <w:sz w:val="28"/>
          <w:szCs w:val="28"/>
        </w:rPr>
        <w:t>9</w:t>
      </w:r>
      <w:r w:rsidR="001A08EC">
        <w:rPr>
          <w:rFonts w:ascii="Times New Roman" w:hAnsi="Times New Roman" w:cs="Times New Roman"/>
          <w:sz w:val="28"/>
          <w:szCs w:val="28"/>
        </w:rPr>
        <w:t>).</w:t>
      </w:r>
    </w:p>
    <w:p w14:paraId="0C34E226" w14:textId="6D404054" w:rsidR="00582F34" w:rsidRPr="007C7C2D" w:rsidRDefault="00405064" w:rsidP="00FF37DB">
      <w:pPr>
        <w:pStyle w:val="ConsNormal"/>
        <w:spacing w:line="276" w:lineRule="auto"/>
        <w:ind w:firstLine="0"/>
        <w:jc w:val="center"/>
        <w:rPr>
          <w:rFonts w:ascii="Times New Roman" w:hAnsi="Times New Roman" w:cs="Times New Roman"/>
          <w:i/>
          <w:sz w:val="24"/>
          <w:szCs w:val="24"/>
        </w:rPr>
      </w:pPr>
      <w:r>
        <w:rPr>
          <w:noProof/>
        </w:rPr>
        <w:lastRenderedPageBreak/>
        <w:drawing>
          <wp:anchor distT="0" distB="0" distL="114300" distR="114300" simplePos="0" relativeHeight="251661312" behindDoc="0" locked="0" layoutInCell="1" allowOverlap="1" wp14:anchorId="226BF189" wp14:editId="645A0A0B">
            <wp:simplePos x="0" y="0"/>
            <wp:positionH relativeFrom="margin">
              <wp:align>left</wp:align>
            </wp:positionH>
            <wp:positionV relativeFrom="paragraph">
              <wp:posOffset>3810</wp:posOffset>
            </wp:positionV>
            <wp:extent cx="6438900" cy="4000500"/>
            <wp:effectExtent l="0" t="0" r="0" b="0"/>
            <wp:wrapThrough wrapText="bothSides">
              <wp:wrapPolygon edited="0">
                <wp:start x="0" y="0"/>
                <wp:lineTo x="0" y="21497"/>
                <wp:lineTo x="21536" y="21497"/>
                <wp:lineTo x="21536" y="0"/>
                <wp:lineTo x="0" y="0"/>
              </wp:wrapPolygon>
            </wp:wrapThrough>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anchor>
        </w:drawing>
      </w:r>
      <w:r w:rsidR="00D07242" w:rsidRPr="001C1576">
        <w:rPr>
          <w:rFonts w:ascii="Times New Roman" w:hAnsi="Times New Roman" w:cs="Times New Roman"/>
          <w:i/>
          <w:sz w:val="24"/>
          <w:szCs w:val="24"/>
        </w:rPr>
        <w:t>Рис</w:t>
      </w:r>
      <w:r w:rsidR="00C832CE">
        <w:rPr>
          <w:rFonts w:ascii="Times New Roman" w:hAnsi="Times New Roman" w:cs="Times New Roman"/>
          <w:i/>
          <w:sz w:val="24"/>
          <w:szCs w:val="24"/>
        </w:rPr>
        <w:t>.</w:t>
      </w:r>
      <w:r w:rsidR="00D07242" w:rsidRPr="001C1576">
        <w:rPr>
          <w:rFonts w:ascii="Times New Roman" w:hAnsi="Times New Roman" w:cs="Times New Roman"/>
          <w:i/>
          <w:sz w:val="24"/>
          <w:szCs w:val="24"/>
        </w:rPr>
        <w:t xml:space="preserve"> </w:t>
      </w:r>
      <w:r w:rsidR="00C832CE">
        <w:rPr>
          <w:rFonts w:ascii="Times New Roman" w:hAnsi="Times New Roman" w:cs="Times New Roman"/>
          <w:i/>
          <w:sz w:val="24"/>
          <w:szCs w:val="24"/>
        </w:rPr>
        <w:t>9</w:t>
      </w:r>
      <w:r w:rsidR="00D07242" w:rsidRPr="001C1576">
        <w:rPr>
          <w:rFonts w:ascii="Times New Roman" w:hAnsi="Times New Roman" w:cs="Times New Roman"/>
          <w:i/>
          <w:sz w:val="24"/>
          <w:szCs w:val="24"/>
        </w:rPr>
        <w:t>. «Какими социальными сетями и мессенджерами Вы пользуетесь?», %</w:t>
      </w:r>
    </w:p>
    <w:p w14:paraId="54F0CBC7" w14:textId="77777777" w:rsidR="00FF37DB" w:rsidRDefault="00FF37DB" w:rsidP="00582F34">
      <w:pPr>
        <w:pStyle w:val="ConsNormal"/>
        <w:spacing w:line="276" w:lineRule="auto"/>
        <w:ind w:firstLine="709"/>
        <w:jc w:val="both"/>
        <w:rPr>
          <w:rFonts w:ascii="Times New Roman" w:hAnsi="Times New Roman" w:cs="Times New Roman"/>
          <w:sz w:val="28"/>
          <w:szCs w:val="28"/>
        </w:rPr>
      </w:pPr>
    </w:p>
    <w:p w14:paraId="63D47264" w14:textId="7E0F3ABA" w:rsidR="00582F34" w:rsidRPr="001C1576" w:rsidRDefault="00582F34" w:rsidP="00582F34">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ТОП-3 социальных сетей и мессенджеров, из которых опрошенные жители Сургута предпочитают получать новости, вошли </w:t>
      </w:r>
      <w:r w:rsidR="00416AF9">
        <w:rPr>
          <w:rFonts w:ascii="Times New Roman" w:hAnsi="Times New Roman" w:cs="Times New Roman"/>
          <w:sz w:val="28"/>
          <w:szCs w:val="28"/>
          <w:lang w:val="en-US"/>
        </w:rPr>
        <w:t>MAX</w:t>
      </w:r>
      <w:r w:rsidR="00C82121" w:rsidRPr="001C1576">
        <w:rPr>
          <w:rFonts w:ascii="Times New Roman" w:hAnsi="Times New Roman" w:cs="Times New Roman"/>
          <w:sz w:val="28"/>
          <w:szCs w:val="28"/>
        </w:rPr>
        <w:t xml:space="preserve"> </w:t>
      </w:r>
      <w:r w:rsidRPr="001C1576">
        <w:rPr>
          <w:rFonts w:ascii="Times New Roman" w:hAnsi="Times New Roman" w:cs="Times New Roman"/>
          <w:sz w:val="28"/>
          <w:szCs w:val="28"/>
        </w:rPr>
        <w:t>(</w:t>
      </w:r>
      <w:r w:rsidR="00C82121">
        <w:rPr>
          <w:rFonts w:ascii="Times New Roman" w:hAnsi="Times New Roman" w:cs="Times New Roman"/>
          <w:sz w:val="28"/>
          <w:szCs w:val="28"/>
        </w:rPr>
        <w:t>5</w:t>
      </w:r>
      <w:r w:rsidR="00416AF9">
        <w:rPr>
          <w:rFonts w:ascii="Times New Roman" w:hAnsi="Times New Roman" w:cs="Times New Roman"/>
          <w:sz w:val="28"/>
          <w:szCs w:val="28"/>
        </w:rPr>
        <w:t>9</w:t>
      </w:r>
      <w:r w:rsidR="00C82121">
        <w:rPr>
          <w:rFonts w:ascii="Times New Roman" w:hAnsi="Times New Roman" w:cs="Times New Roman"/>
          <w:sz w:val="28"/>
          <w:szCs w:val="28"/>
        </w:rPr>
        <w:t>,</w:t>
      </w:r>
      <w:r w:rsidR="00416AF9">
        <w:rPr>
          <w:rFonts w:ascii="Times New Roman" w:hAnsi="Times New Roman" w:cs="Times New Roman"/>
          <w:sz w:val="28"/>
          <w:szCs w:val="28"/>
        </w:rPr>
        <w:t>74</w:t>
      </w:r>
      <w:r w:rsidRPr="001C1576">
        <w:rPr>
          <w:rFonts w:ascii="Times New Roman" w:hAnsi="Times New Roman" w:cs="Times New Roman"/>
          <w:sz w:val="28"/>
          <w:szCs w:val="28"/>
        </w:rPr>
        <w:t xml:space="preserve">%), </w:t>
      </w:r>
      <w:proofErr w:type="spellStart"/>
      <w:r w:rsidR="00C82121" w:rsidRPr="001C1576">
        <w:rPr>
          <w:rFonts w:ascii="Times New Roman" w:hAnsi="Times New Roman" w:cs="Times New Roman"/>
          <w:sz w:val="28"/>
          <w:szCs w:val="28"/>
        </w:rPr>
        <w:t>ВКонтакте</w:t>
      </w:r>
      <w:proofErr w:type="spellEnd"/>
      <w:r w:rsidR="00C82121" w:rsidRPr="001C1576">
        <w:rPr>
          <w:rFonts w:ascii="Times New Roman" w:hAnsi="Times New Roman" w:cs="Times New Roman"/>
          <w:sz w:val="28"/>
          <w:szCs w:val="28"/>
        </w:rPr>
        <w:t xml:space="preserve"> </w:t>
      </w:r>
      <w:r w:rsidRPr="001C1576">
        <w:rPr>
          <w:rFonts w:ascii="Times New Roman" w:hAnsi="Times New Roman" w:cs="Times New Roman"/>
          <w:sz w:val="28"/>
          <w:szCs w:val="28"/>
        </w:rPr>
        <w:t>(</w:t>
      </w:r>
      <w:r w:rsidR="00030887">
        <w:rPr>
          <w:rFonts w:ascii="Times New Roman" w:hAnsi="Times New Roman" w:cs="Times New Roman"/>
          <w:sz w:val="28"/>
          <w:szCs w:val="28"/>
        </w:rPr>
        <w:t>46</w:t>
      </w:r>
      <w:r w:rsidR="00C82121">
        <w:rPr>
          <w:rFonts w:ascii="Times New Roman" w:hAnsi="Times New Roman" w:cs="Times New Roman"/>
          <w:sz w:val="28"/>
          <w:szCs w:val="28"/>
        </w:rPr>
        <w:t>,</w:t>
      </w:r>
      <w:r w:rsidR="00030887">
        <w:rPr>
          <w:rFonts w:ascii="Times New Roman" w:hAnsi="Times New Roman" w:cs="Times New Roman"/>
          <w:sz w:val="28"/>
          <w:szCs w:val="28"/>
        </w:rPr>
        <w:t>8</w:t>
      </w:r>
      <w:r w:rsidR="00C82121">
        <w:rPr>
          <w:rFonts w:ascii="Times New Roman" w:hAnsi="Times New Roman" w:cs="Times New Roman"/>
          <w:sz w:val="28"/>
          <w:szCs w:val="28"/>
        </w:rPr>
        <w:t>6</w:t>
      </w:r>
      <w:r w:rsidRPr="001C1576">
        <w:rPr>
          <w:rFonts w:ascii="Times New Roman" w:hAnsi="Times New Roman" w:cs="Times New Roman"/>
          <w:sz w:val="28"/>
          <w:szCs w:val="28"/>
        </w:rPr>
        <w:t>%)</w:t>
      </w:r>
      <w:r w:rsidR="00C82121">
        <w:rPr>
          <w:rFonts w:ascii="Times New Roman" w:hAnsi="Times New Roman" w:cs="Times New Roman"/>
          <w:sz w:val="28"/>
          <w:szCs w:val="28"/>
        </w:rPr>
        <w:t xml:space="preserve"> и</w:t>
      </w:r>
      <w:r w:rsidRPr="001C1576">
        <w:rPr>
          <w:rFonts w:ascii="Times New Roman" w:hAnsi="Times New Roman" w:cs="Times New Roman"/>
          <w:sz w:val="28"/>
          <w:szCs w:val="28"/>
        </w:rPr>
        <w:t xml:space="preserve"> </w:t>
      </w:r>
      <w:proofErr w:type="spellStart"/>
      <w:r w:rsidR="00416AF9" w:rsidRPr="001C1576">
        <w:rPr>
          <w:rFonts w:ascii="Times New Roman" w:hAnsi="Times New Roman" w:cs="Times New Roman"/>
          <w:sz w:val="28"/>
          <w:szCs w:val="28"/>
        </w:rPr>
        <w:t>Telegram</w:t>
      </w:r>
      <w:proofErr w:type="spellEnd"/>
      <w:r w:rsidR="00416AF9" w:rsidRPr="001C1576">
        <w:rPr>
          <w:rFonts w:ascii="Times New Roman" w:hAnsi="Times New Roman" w:cs="Times New Roman"/>
          <w:sz w:val="28"/>
          <w:szCs w:val="28"/>
        </w:rPr>
        <w:t xml:space="preserve"> </w:t>
      </w:r>
      <w:r w:rsidRPr="001C1576">
        <w:rPr>
          <w:rFonts w:ascii="Times New Roman" w:hAnsi="Times New Roman" w:cs="Times New Roman"/>
          <w:sz w:val="28"/>
          <w:szCs w:val="28"/>
        </w:rPr>
        <w:t>(</w:t>
      </w:r>
      <w:r w:rsidR="00416AF9">
        <w:rPr>
          <w:rFonts w:ascii="Times New Roman" w:hAnsi="Times New Roman" w:cs="Times New Roman"/>
          <w:sz w:val="28"/>
          <w:szCs w:val="28"/>
        </w:rPr>
        <w:t>24</w:t>
      </w:r>
      <w:r w:rsidRPr="001C1576">
        <w:rPr>
          <w:rFonts w:ascii="Times New Roman" w:hAnsi="Times New Roman" w:cs="Times New Roman"/>
          <w:sz w:val="28"/>
          <w:szCs w:val="28"/>
        </w:rPr>
        <w:t>,</w:t>
      </w:r>
      <w:r w:rsidR="00416AF9">
        <w:rPr>
          <w:rFonts w:ascii="Times New Roman" w:hAnsi="Times New Roman" w:cs="Times New Roman"/>
          <w:sz w:val="28"/>
          <w:szCs w:val="28"/>
        </w:rPr>
        <w:t>53</w:t>
      </w:r>
      <w:r w:rsidRPr="001C1576">
        <w:rPr>
          <w:rFonts w:ascii="Times New Roman" w:hAnsi="Times New Roman" w:cs="Times New Roman"/>
          <w:sz w:val="28"/>
          <w:szCs w:val="28"/>
        </w:rPr>
        <w:t>%) (рис</w:t>
      </w:r>
      <w:r w:rsidR="008B3B53">
        <w:rPr>
          <w:rFonts w:ascii="Times New Roman" w:hAnsi="Times New Roman" w:cs="Times New Roman"/>
          <w:sz w:val="28"/>
          <w:szCs w:val="28"/>
        </w:rPr>
        <w:t>.</w:t>
      </w:r>
      <w:r w:rsidRPr="001C1576">
        <w:rPr>
          <w:rFonts w:ascii="Times New Roman" w:hAnsi="Times New Roman" w:cs="Times New Roman"/>
          <w:sz w:val="28"/>
          <w:szCs w:val="28"/>
        </w:rPr>
        <w:t xml:space="preserve"> </w:t>
      </w:r>
      <w:r w:rsidR="00C82121">
        <w:rPr>
          <w:rFonts w:ascii="Times New Roman" w:hAnsi="Times New Roman" w:cs="Times New Roman"/>
          <w:sz w:val="28"/>
          <w:szCs w:val="28"/>
        </w:rPr>
        <w:t>10</w:t>
      </w:r>
      <w:r w:rsidRPr="001C1576">
        <w:rPr>
          <w:rFonts w:ascii="Times New Roman" w:hAnsi="Times New Roman" w:cs="Times New Roman"/>
          <w:sz w:val="28"/>
          <w:szCs w:val="28"/>
        </w:rPr>
        <w:t xml:space="preserve">). </w:t>
      </w:r>
    </w:p>
    <w:p w14:paraId="610D7F36" w14:textId="1C9EA6BF" w:rsidR="00582F34" w:rsidRPr="001C1576" w:rsidRDefault="001876D8" w:rsidP="00C82121">
      <w:pPr>
        <w:pStyle w:val="ConsNormal"/>
        <w:spacing w:line="276" w:lineRule="auto"/>
        <w:ind w:firstLine="0"/>
        <w:jc w:val="both"/>
        <w:rPr>
          <w:rFonts w:ascii="Times New Roman" w:hAnsi="Times New Roman" w:cs="Times New Roman"/>
          <w:sz w:val="28"/>
          <w:szCs w:val="28"/>
        </w:rPr>
      </w:pPr>
      <w:r>
        <w:rPr>
          <w:noProof/>
        </w:rPr>
        <w:drawing>
          <wp:inline distT="0" distB="0" distL="0" distR="0" wp14:anchorId="0D6FB1A6" wp14:editId="607D1606">
            <wp:extent cx="6429375" cy="336232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B85292" w14:textId="4E28BAEF" w:rsidR="007E42D7" w:rsidRPr="00405064" w:rsidRDefault="00D07242" w:rsidP="00405064">
      <w:pPr>
        <w:pStyle w:val="ConsNormal"/>
        <w:spacing w:before="120" w:after="240" w:line="276" w:lineRule="auto"/>
        <w:ind w:firstLine="0"/>
        <w:jc w:val="center"/>
        <w:rPr>
          <w:rFonts w:ascii="Times New Roman" w:hAnsi="Times New Roman" w:cs="Times New Roman"/>
          <w:i/>
          <w:spacing w:val="-2"/>
          <w:sz w:val="24"/>
          <w:szCs w:val="24"/>
        </w:rPr>
      </w:pPr>
      <w:r w:rsidRPr="00215E96">
        <w:rPr>
          <w:rFonts w:ascii="Times New Roman" w:hAnsi="Times New Roman" w:cs="Times New Roman"/>
          <w:i/>
          <w:spacing w:val="-2"/>
          <w:sz w:val="24"/>
          <w:szCs w:val="24"/>
        </w:rPr>
        <w:t>Рис</w:t>
      </w:r>
      <w:r w:rsidR="00C82121">
        <w:rPr>
          <w:rFonts w:ascii="Times New Roman" w:hAnsi="Times New Roman" w:cs="Times New Roman"/>
          <w:i/>
          <w:spacing w:val="-2"/>
          <w:sz w:val="24"/>
          <w:szCs w:val="24"/>
        </w:rPr>
        <w:t>.</w:t>
      </w:r>
      <w:r w:rsidRPr="00215E96">
        <w:rPr>
          <w:rFonts w:ascii="Times New Roman" w:hAnsi="Times New Roman" w:cs="Times New Roman"/>
          <w:i/>
          <w:spacing w:val="-2"/>
          <w:sz w:val="24"/>
          <w:szCs w:val="24"/>
        </w:rPr>
        <w:t xml:space="preserve"> </w:t>
      </w:r>
      <w:r w:rsidR="00C82121">
        <w:rPr>
          <w:rFonts w:ascii="Times New Roman" w:hAnsi="Times New Roman" w:cs="Times New Roman"/>
          <w:i/>
          <w:spacing w:val="-2"/>
          <w:sz w:val="24"/>
          <w:szCs w:val="24"/>
        </w:rPr>
        <w:t>10</w:t>
      </w:r>
      <w:r w:rsidRPr="00215E96">
        <w:rPr>
          <w:rFonts w:ascii="Times New Roman" w:hAnsi="Times New Roman" w:cs="Times New Roman"/>
          <w:i/>
          <w:spacing w:val="-2"/>
          <w:sz w:val="24"/>
          <w:szCs w:val="24"/>
        </w:rPr>
        <w:t>. «Из каких социальных сетей, мессенджеров Вы предпочитаете узнавать новости?», %</w:t>
      </w:r>
      <w:r w:rsidR="007E42D7" w:rsidRPr="00442177">
        <w:rPr>
          <w:b/>
        </w:rPr>
        <w:br w:type="page"/>
      </w:r>
    </w:p>
    <w:p w14:paraId="6F13D0E0" w14:textId="4FBA6B94" w:rsidR="00CB51B3" w:rsidRPr="001C1576" w:rsidRDefault="00CB51B3" w:rsidP="007E42D7">
      <w:pPr>
        <w:pStyle w:val="Iauiue1"/>
        <w:spacing w:line="276" w:lineRule="auto"/>
        <w:ind w:firstLine="709"/>
        <w:jc w:val="center"/>
        <w:rPr>
          <w:b/>
          <w:sz w:val="28"/>
          <w:szCs w:val="28"/>
        </w:rPr>
      </w:pPr>
      <w:r w:rsidRPr="001C1576">
        <w:rPr>
          <w:b/>
          <w:sz w:val="28"/>
          <w:szCs w:val="28"/>
        </w:rPr>
        <w:lastRenderedPageBreak/>
        <w:t>2.</w:t>
      </w:r>
      <w:r w:rsidR="007E42D7" w:rsidRPr="007E42D7">
        <w:rPr>
          <w:b/>
          <w:sz w:val="28"/>
          <w:szCs w:val="28"/>
        </w:rPr>
        <w:t>3</w:t>
      </w:r>
      <w:r w:rsidRPr="001C1576">
        <w:rPr>
          <w:b/>
          <w:sz w:val="28"/>
          <w:szCs w:val="28"/>
        </w:rPr>
        <w:t xml:space="preserve">. </w:t>
      </w:r>
      <w:r w:rsidR="006C18B3" w:rsidRPr="001C1576">
        <w:rPr>
          <w:b/>
          <w:sz w:val="28"/>
          <w:szCs w:val="28"/>
        </w:rPr>
        <w:t xml:space="preserve">Степень вовлеченности </w:t>
      </w:r>
      <w:proofErr w:type="spellStart"/>
      <w:r w:rsidR="006C18B3" w:rsidRPr="001C1576">
        <w:rPr>
          <w:b/>
          <w:sz w:val="28"/>
          <w:szCs w:val="28"/>
        </w:rPr>
        <w:t>сургутян</w:t>
      </w:r>
      <w:proofErr w:type="spellEnd"/>
      <w:r w:rsidR="006C18B3" w:rsidRPr="001C1576">
        <w:rPr>
          <w:b/>
          <w:sz w:val="28"/>
          <w:szCs w:val="28"/>
        </w:rPr>
        <w:t xml:space="preserve"> в социальные сети</w:t>
      </w:r>
    </w:p>
    <w:p w14:paraId="66410421" w14:textId="77777777" w:rsidR="00224BDA" w:rsidRPr="001C1576" w:rsidRDefault="00224BDA" w:rsidP="00CB51B3">
      <w:pPr>
        <w:pStyle w:val="ConsNormal"/>
        <w:spacing w:line="276" w:lineRule="auto"/>
        <w:ind w:firstLine="709"/>
        <w:jc w:val="both"/>
        <w:rPr>
          <w:rFonts w:ascii="Times New Roman" w:hAnsi="Times New Roman" w:cs="Times New Roman"/>
          <w:sz w:val="28"/>
          <w:szCs w:val="28"/>
        </w:rPr>
      </w:pPr>
    </w:p>
    <w:p w14:paraId="67484F69" w14:textId="77777777" w:rsidR="00CB51B3" w:rsidRPr="001C1576" w:rsidRDefault="00CB51B3" w:rsidP="00CB51B3">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В число исследовательских задач входило </w:t>
      </w:r>
      <w:r w:rsidR="006C18B3" w:rsidRPr="001C1576">
        <w:rPr>
          <w:rFonts w:ascii="Times New Roman" w:hAnsi="Times New Roman" w:cs="Times New Roman"/>
          <w:sz w:val="28"/>
          <w:szCs w:val="28"/>
        </w:rPr>
        <w:t xml:space="preserve">определение степени вовлеченности </w:t>
      </w:r>
      <w:proofErr w:type="spellStart"/>
      <w:r w:rsidR="006C18B3" w:rsidRPr="001C1576">
        <w:rPr>
          <w:rFonts w:ascii="Times New Roman" w:hAnsi="Times New Roman" w:cs="Times New Roman"/>
          <w:sz w:val="28"/>
          <w:szCs w:val="28"/>
        </w:rPr>
        <w:t>сургутян</w:t>
      </w:r>
      <w:proofErr w:type="spellEnd"/>
      <w:r w:rsidR="006C18B3" w:rsidRPr="001C1576">
        <w:rPr>
          <w:rFonts w:ascii="Times New Roman" w:hAnsi="Times New Roman" w:cs="Times New Roman"/>
          <w:sz w:val="28"/>
          <w:szCs w:val="28"/>
        </w:rPr>
        <w:t xml:space="preserve"> в социальные сети</w:t>
      </w:r>
      <w:r w:rsidRPr="001C1576">
        <w:rPr>
          <w:rFonts w:ascii="Times New Roman" w:hAnsi="Times New Roman" w:cs="Times New Roman"/>
          <w:sz w:val="28"/>
          <w:szCs w:val="28"/>
        </w:rPr>
        <w:t>.</w:t>
      </w:r>
    </w:p>
    <w:p w14:paraId="5C1B5EC9" w14:textId="70EE4F02" w:rsidR="006C18B3" w:rsidRDefault="008D03EE" w:rsidP="006C18B3">
      <w:pPr>
        <w:pStyle w:val="Con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результатов опроса, </w:t>
      </w:r>
      <w:r w:rsidR="009C1D89">
        <w:rPr>
          <w:rFonts w:ascii="Times New Roman" w:hAnsi="Times New Roman" w:cs="Times New Roman"/>
          <w:sz w:val="28"/>
          <w:szCs w:val="28"/>
        </w:rPr>
        <w:t>бо</w:t>
      </w:r>
      <w:r w:rsidR="007B554F" w:rsidRPr="001C1576">
        <w:rPr>
          <w:rFonts w:ascii="Times New Roman" w:hAnsi="Times New Roman" w:cs="Times New Roman"/>
          <w:sz w:val="28"/>
          <w:szCs w:val="28"/>
        </w:rPr>
        <w:t xml:space="preserve">льше всего подписчиков оказалось </w:t>
      </w:r>
      <w:r w:rsidR="001E18E6" w:rsidRPr="001C1576">
        <w:rPr>
          <w:rFonts w:ascii="Times New Roman" w:hAnsi="Times New Roman" w:cs="Times New Roman"/>
          <w:sz w:val="28"/>
          <w:szCs w:val="28"/>
        </w:rPr>
        <w:br/>
      </w:r>
      <w:r w:rsidR="007B554F" w:rsidRPr="001C1576">
        <w:rPr>
          <w:rFonts w:ascii="Times New Roman" w:hAnsi="Times New Roman" w:cs="Times New Roman"/>
          <w:sz w:val="28"/>
          <w:szCs w:val="28"/>
        </w:rPr>
        <w:t>у сообществ</w:t>
      </w:r>
      <w:r w:rsidR="007E42D7">
        <w:rPr>
          <w:rFonts w:ascii="Times New Roman" w:hAnsi="Times New Roman" w:cs="Times New Roman"/>
          <w:sz w:val="28"/>
          <w:szCs w:val="28"/>
        </w:rPr>
        <w:t xml:space="preserve"> </w:t>
      </w:r>
      <w:r w:rsidR="005620F7">
        <w:rPr>
          <w:rFonts w:ascii="Times New Roman" w:hAnsi="Times New Roman" w:cs="Times New Roman"/>
          <w:sz w:val="28"/>
          <w:szCs w:val="28"/>
        </w:rPr>
        <w:t>Администрации города Сургута</w:t>
      </w:r>
      <w:r w:rsidR="005620F7" w:rsidRPr="001C1576">
        <w:rPr>
          <w:rFonts w:ascii="Times New Roman" w:hAnsi="Times New Roman" w:cs="Times New Roman"/>
          <w:sz w:val="28"/>
          <w:szCs w:val="28"/>
        </w:rPr>
        <w:t xml:space="preserve"> </w:t>
      </w:r>
      <w:r w:rsidR="007E42D7" w:rsidRPr="001C1576">
        <w:rPr>
          <w:rFonts w:ascii="Times New Roman" w:hAnsi="Times New Roman" w:cs="Times New Roman"/>
          <w:sz w:val="28"/>
          <w:szCs w:val="28"/>
        </w:rPr>
        <w:t>(</w:t>
      </w:r>
      <w:r w:rsidR="005620F7" w:rsidRPr="005620F7">
        <w:rPr>
          <w:rFonts w:ascii="Times New Roman" w:hAnsi="Times New Roman" w:cs="Times New Roman"/>
          <w:sz w:val="28"/>
          <w:szCs w:val="28"/>
        </w:rPr>
        <w:t>72</w:t>
      </w:r>
      <w:r w:rsidR="007E42D7">
        <w:rPr>
          <w:rFonts w:ascii="Times New Roman" w:hAnsi="Times New Roman" w:cs="Times New Roman"/>
          <w:sz w:val="28"/>
          <w:szCs w:val="28"/>
        </w:rPr>
        <w:t>,6</w:t>
      </w:r>
      <w:r w:rsidR="005620F7" w:rsidRPr="005620F7">
        <w:rPr>
          <w:rFonts w:ascii="Times New Roman" w:hAnsi="Times New Roman" w:cs="Times New Roman"/>
          <w:sz w:val="28"/>
          <w:szCs w:val="28"/>
        </w:rPr>
        <w:t>1</w:t>
      </w:r>
      <w:r w:rsidR="007E42D7" w:rsidRPr="001C1576">
        <w:rPr>
          <w:rFonts w:ascii="Times New Roman" w:hAnsi="Times New Roman" w:cs="Times New Roman"/>
          <w:sz w:val="28"/>
          <w:szCs w:val="28"/>
        </w:rPr>
        <w:t>%)</w:t>
      </w:r>
      <w:r w:rsidR="00DE1449">
        <w:rPr>
          <w:rFonts w:ascii="Times New Roman" w:hAnsi="Times New Roman" w:cs="Times New Roman"/>
          <w:sz w:val="28"/>
          <w:szCs w:val="28"/>
        </w:rPr>
        <w:t>,</w:t>
      </w:r>
      <w:r w:rsidR="007B554F" w:rsidRPr="001C1576">
        <w:rPr>
          <w:rFonts w:ascii="Times New Roman" w:hAnsi="Times New Roman" w:cs="Times New Roman"/>
          <w:sz w:val="28"/>
          <w:szCs w:val="28"/>
        </w:rPr>
        <w:t xml:space="preserve"> </w:t>
      </w:r>
      <w:r w:rsidR="001E18E6" w:rsidRPr="001C1576">
        <w:rPr>
          <w:rFonts w:ascii="Times New Roman" w:hAnsi="Times New Roman" w:cs="Times New Roman"/>
          <w:sz w:val="28"/>
          <w:szCs w:val="28"/>
        </w:rPr>
        <w:t>«</w:t>
      </w:r>
      <w:proofErr w:type="spellStart"/>
      <w:proofErr w:type="gramStart"/>
      <w:r w:rsidR="005620F7">
        <w:rPr>
          <w:rFonts w:ascii="Times New Roman" w:hAnsi="Times New Roman" w:cs="Times New Roman"/>
          <w:sz w:val="28"/>
          <w:szCs w:val="28"/>
        </w:rPr>
        <w:t>О,Сургут</w:t>
      </w:r>
      <w:proofErr w:type="spellEnd"/>
      <w:proofErr w:type="gramEnd"/>
      <w:r w:rsidR="005620F7">
        <w:rPr>
          <w:rFonts w:ascii="Times New Roman" w:hAnsi="Times New Roman" w:cs="Times New Roman"/>
          <w:sz w:val="28"/>
          <w:szCs w:val="28"/>
        </w:rPr>
        <w:t>!</w:t>
      </w:r>
      <w:r w:rsidR="001E18E6" w:rsidRPr="001C1576">
        <w:rPr>
          <w:rFonts w:ascii="Times New Roman" w:hAnsi="Times New Roman" w:cs="Times New Roman"/>
          <w:sz w:val="28"/>
          <w:szCs w:val="28"/>
        </w:rPr>
        <w:t>» (</w:t>
      </w:r>
      <w:r w:rsidR="005620F7">
        <w:rPr>
          <w:rFonts w:ascii="Times New Roman" w:hAnsi="Times New Roman" w:cs="Times New Roman"/>
          <w:sz w:val="28"/>
          <w:szCs w:val="28"/>
        </w:rPr>
        <w:t>50</w:t>
      </w:r>
      <w:r w:rsidR="007E42D7">
        <w:rPr>
          <w:rFonts w:ascii="Times New Roman" w:hAnsi="Times New Roman" w:cs="Times New Roman"/>
          <w:sz w:val="28"/>
          <w:szCs w:val="28"/>
        </w:rPr>
        <w:t>,</w:t>
      </w:r>
      <w:r w:rsidR="005620F7">
        <w:rPr>
          <w:rFonts w:ascii="Times New Roman" w:hAnsi="Times New Roman" w:cs="Times New Roman"/>
          <w:sz w:val="28"/>
          <w:szCs w:val="28"/>
        </w:rPr>
        <w:t>53</w:t>
      </w:r>
      <w:r w:rsidR="001E18E6" w:rsidRPr="001C1576">
        <w:rPr>
          <w:rFonts w:ascii="Times New Roman" w:hAnsi="Times New Roman" w:cs="Times New Roman"/>
          <w:sz w:val="28"/>
          <w:szCs w:val="28"/>
        </w:rPr>
        <w:t>%)</w:t>
      </w:r>
      <w:r w:rsidR="007B554F" w:rsidRPr="001C1576">
        <w:rPr>
          <w:rFonts w:ascii="Times New Roman" w:hAnsi="Times New Roman" w:cs="Times New Roman"/>
          <w:sz w:val="28"/>
          <w:szCs w:val="28"/>
        </w:rPr>
        <w:t xml:space="preserve"> </w:t>
      </w:r>
      <w:r w:rsidR="00DE1449">
        <w:rPr>
          <w:rFonts w:ascii="Times New Roman" w:hAnsi="Times New Roman" w:cs="Times New Roman"/>
          <w:sz w:val="28"/>
          <w:szCs w:val="28"/>
        </w:rPr>
        <w:br/>
      </w:r>
      <w:r w:rsidR="001E18E6" w:rsidRPr="001C1576">
        <w:rPr>
          <w:rFonts w:ascii="Times New Roman" w:hAnsi="Times New Roman" w:cs="Times New Roman"/>
          <w:sz w:val="28"/>
          <w:szCs w:val="28"/>
        </w:rPr>
        <w:t xml:space="preserve">и </w:t>
      </w:r>
      <w:r w:rsidR="00234141">
        <w:rPr>
          <w:rFonts w:ascii="Times New Roman" w:hAnsi="Times New Roman" w:cs="Times New Roman"/>
          <w:sz w:val="28"/>
          <w:szCs w:val="28"/>
        </w:rPr>
        <w:t>«К-</w:t>
      </w:r>
      <w:proofErr w:type="spellStart"/>
      <w:r w:rsidR="00234141">
        <w:rPr>
          <w:rFonts w:ascii="Times New Roman" w:hAnsi="Times New Roman" w:cs="Times New Roman"/>
          <w:sz w:val="28"/>
          <w:szCs w:val="28"/>
        </w:rPr>
        <w:t>Информ</w:t>
      </w:r>
      <w:proofErr w:type="spellEnd"/>
      <w:r w:rsidR="00234141">
        <w:rPr>
          <w:rFonts w:ascii="Times New Roman" w:hAnsi="Times New Roman" w:cs="Times New Roman"/>
          <w:sz w:val="28"/>
          <w:szCs w:val="28"/>
        </w:rPr>
        <w:t>»</w:t>
      </w:r>
      <w:r w:rsidR="007B554F" w:rsidRPr="001C1576">
        <w:rPr>
          <w:rFonts w:ascii="Times New Roman" w:hAnsi="Times New Roman" w:cs="Times New Roman"/>
          <w:sz w:val="28"/>
          <w:szCs w:val="28"/>
        </w:rPr>
        <w:t xml:space="preserve"> (</w:t>
      </w:r>
      <w:r w:rsidR="00234141">
        <w:rPr>
          <w:rFonts w:ascii="Times New Roman" w:hAnsi="Times New Roman" w:cs="Times New Roman"/>
          <w:sz w:val="28"/>
          <w:szCs w:val="28"/>
        </w:rPr>
        <w:t>47</w:t>
      </w:r>
      <w:r w:rsidR="007E42D7">
        <w:rPr>
          <w:rFonts w:ascii="Times New Roman" w:hAnsi="Times New Roman" w:cs="Times New Roman"/>
          <w:sz w:val="28"/>
          <w:szCs w:val="28"/>
        </w:rPr>
        <w:t>,</w:t>
      </w:r>
      <w:r w:rsidR="00234141">
        <w:rPr>
          <w:rFonts w:ascii="Times New Roman" w:hAnsi="Times New Roman" w:cs="Times New Roman"/>
          <w:sz w:val="28"/>
          <w:szCs w:val="28"/>
        </w:rPr>
        <w:t>77</w:t>
      </w:r>
      <w:r w:rsidR="007B554F" w:rsidRPr="001C1576">
        <w:rPr>
          <w:rFonts w:ascii="Times New Roman" w:hAnsi="Times New Roman" w:cs="Times New Roman"/>
          <w:sz w:val="28"/>
          <w:szCs w:val="28"/>
        </w:rPr>
        <w:t>%</w:t>
      </w:r>
      <w:r w:rsidR="00CB2D0E" w:rsidRPr="001C1576">
        <w:rPr>
          <w:rFonts w:ascii="Times New Roman" w:hAnsi="Times New Roman" w:cs="Times New Roman"/>
          <w:sz w:val="28"/>
          <w:szCs w:val="28"/>
        </w:rPr>
        <w:t>) (</w:t>
      </w:r>
      <w:r w:rsidR="006C18B3" w:rsidRPr="001C1576">
        <w:rPr>
          <w:rFonts w:ascii="Times New Roman" w:hAnsi="Times New Roman" w:cs="Times New Roman"/>
          <w:sz w:val="28"/>
          <w:szCs w:val="28"/>
        </w:rPr>
        <w:t>рис</w:t>
      </w:r>
      <w:r w:rsidR="00B324A5">
        <w:rPr>
          <w:rFonts w:ascii="Times New Roman" w:hAnsi="Times New Roman" w:cs="Times New Roman"/>
          <w:sz w:val="28"/>
          <w:szCs w:val="28"/>
        </w:rPr>
        <w:t>.</w:t>
      </w:r>
      <w:r w:rsidR="006C18B3" w:rsidRPr="001C1576">
        <w:rPr>
          <w:rFonts w:ascii="Times New Roman" w:hAnsi="Times New Roman" w:cs="Times New Roman"/>
          <w:sz w:val="28"/>
          <w:szCs w:val="28"/>
        </w:rPr>
        <w:t xml:space="preserve"> 1</w:t>
      </w:r>
      <w:r w:rsidR="007E42D7">
        <w:rPr>
          <w:rFonts w:ascii="Times New Roman" w:hAnsi="Times New Roman" w:cs="Times New Roman"/>
          <w:sz w:val="28"/>
          <w:szCs w:val="28"/>
        </w:rPr>
        <w:t>1</w:t>
      </w:r>
      <w:r w:rsidR="006C18B3" w:rsidRPr="001C1576">
        <w:rPr>
          <w:rFonts w:ascii="Times New Roman" w:hAnsi="Times New Roman" w:cs="Times New Roman"/>
          <w:sz w:val="28"/>
          <w:szCs w:val="28"/>
        </w:rPr>
        <w:t xml:space="preserve">). </w:t>
      </w:r>
    </w:p>
    <w:p w14:paraId="52DBD7B2" w14:textId="3DBDE303" w:rsidR="008C6F30" w:rsidRDefault="008C6F30" w:rsidP="00C72064">
      <w:pPr>
        <w:pStyle w:val="ConsNormal"/>
        <w:spacing w:line="276" w:lineRule="auto"/>
        <w:ind w:firstLine="0"/>
        <w:jc w:val="right"/>
        <w:rPr>
          <w:rFonts w:eastAsia="Calibri"/>
          <w:b/>
          <w:noProof/>
          <w:color w:val="000000"/>
        </w:rPr>
      </w:pPr>
    </w:p>
    <w:p w14:paraId="38BAADD3" w14:textId="30358B83" w:rsidR="007E42D7" w:rsidRDefault="00FB3978" w:rsidP="007E42D7">
      <w:pPr>
        <w:pStyle w:val="ConsNormal"/>
        <w:spacing w:line="276" w:lineRule="auto"/>
        <w:ind w:firstLine="0"/>
        <w:rPr>
          <w:rFonts w:eastAsia="Calibri"/>
          <w:b/>
          <w:noProof/>
          <w:color w:val="000000"/>
        </w:rPr>
      </w:pPr>
      <w:r>
        <w:rPr>
          <w:noProof/>
        </w:rPr>
        <w:drawing>
          <wp:inline distT="0" distB="0" distL="0" distR="0" wp14:anchorId="1135ED9F" wp14:editId="1F0987E9">
            <wp:extent cx="6468893" cy="5019473"/>
            <wp:effectExtent l="0" t="0" r="825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1103796" w14:textId="5D0D46B0" w:rsidR="00285B8A" w:rsidRPr="001C1576" w:rsidRDefault="00CA2CCF" w:rsidP="00895194">
      <w:pPr>
        <w:pStyle w:val="ConsNormal"/>
        <w:spacing w:before="120" w:after="240" w:line="276" w:lineRule="auto"/>
        <w:ind w:firstLine="0"/>
        <w:jc w:val="center"/>
        <w:rPr>
          <w:rFonts w:ascii="Times New Roman" w:hAnsi="Times New Roman" w:cs="Times New Roman"/>
          <w:i/>
          <w:sz w:val="24"/>
          <w:szCs w:val="24"/>
        </w:rPr>
      </w:pPr>
      <w:r w:rsidRPr="001C1576">
        <w:rPr>
          <w:rFonts w:ascii="Times New Roman" w:hAnsi="Times New Roman" w:cs="Times New Roman"/>
          <w:i/>
          <w:sz w:val="24"/>
          <w:szCs w:val="24"/>
        </w:rPr>
        <w:t>Рис</w:t>
      </w:r>
      <w:r w:rsidR="007E42D7" w:rsidRPr="00442177">
        <w:rPr>
          <w:rFonts w:ascii="Times New Roman" w:hAnsi="Times New Roman" w:cs="Times New Roman"/>
          <w:i/>
          <w:sz w:val="24"/>
          <w:szCs w:val="24"/>
        </w:rPr>
        <w:t>.</w:t>
      </w:r>
      <w:r w:rsidRPr="001C1576">
        <w:rPr>
          <w:rFonts w:ascii="Times New Roman" w:hAnsi="Times New Roman" w:cs="Times New Roman"/>
          <w:i/>
          <w:sz w:val="24"/>
          <w:szCs w:val="24"/>
        </w:rPr>
        <w:t xml:space="preserve"> 1</w:t>
      </w:r>
      <w:r w:rsidR="007E42D7" w:rsidRPr="00442177">
        <w:rPr>
          <w:rFonts w:ascii="Times New Roman" w:hAnsi="Times New Roman" w:cs="Times New Roman"/>
          <w:i/>
          <w:sz w:val="24"/>
          <w:szCs w:val="24"/>
        </w:rPr>
        <w:t>1</w:t>
      </w:r>
      <w:r w:rsidRPr="001C1576">
        <w:rPr>
          <w:rFonts w:ascii="Times New Roman" w:hAnsi="Times New Roman" w:cs="Times New Roman"/>
          <w:i/>
          <w:sz w:val="24"/>
          <w:szCs w:val="24"/>
        </w:rPr>
        <w:t>. «На какие городские сообщества в социальных сетях Вы подписаны?»,</w:t>
      </w:r>
      <w:r w:rsidR="00A00717">
        <w:rPr>
          <w:rFonts w:ascii="Times New Roman" w:hAnsi="Times New Roman" w:cs="Times New Roman"/>
          <w:i/>
          <w:sz w:val="24"/>
          <w:szCs w:val="24"/>
        </w:rPr>
        <w:t xml:space="preserve"> </w:t>
      </w:r>
      <w:r w:rsidRPr="001C1576">
        <w:rPr>
          <w:rFonts w:ascii="Times New Roman" w:hAnsi="Times New Roman" w:cs="Times New Roman"/>
          <w:i/>
          <w:sz w:val="24"/>
          <w:szCs w:val="24"/>
        </w:rPr>
        <w:t>%</w:t>
      </w:r>
    </w:p>
    <w:p w14:paraId="778D7823" w14:textId="77777777" w:rsidR="007E42D7" w:rsidRDefault="007E42D7" w:rsidP="00285B8A">
      <w:pPr>
        <w:pStyle w:val="ConsNormal"/>
        <w:spacing w:line="276" w:lineRule="auto"/>
        <w:ind w:firstLine="709"/>
        <w:jc w:val="both"/>
        <w:rPr>
          <w:rFonts w:ascii="Times New Roman" w:hAnsi="Times New Roman" w:cs="Times New Roman"/>
          <w:sz w:val="28"/>
          <w:szCs w:val="28"/>
        </w:rPr>
      </w:pPr>
    </w:p>
    <w:p w14:paraId="134D18D0" w14:textId="4E46C00B" w:rsidR="00285B8A" w:rsidRDefault="007B554F" w:rsidP="00285B8A">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Уровень доверия </w:t>
      </w:r>
      <w:r w:rsidR="009A7E6C">
        <w:rPr>
          <w:rFonts w:ascii="Times New Roman" w:hAnsi="Times New Roman" w:cs="Times New Roman"/>
          <w:sz w:val="28"/>
          <w:szCs w:val="28"/>
        </w:rPr>
        <w:t xml:space="preserve">к </w:t>
      </w:r>
      <w:r w:rsidRPr="001C1576">
        <w:rPr>
          <w:rFonts w:ascii="Times New Roman" w:hAnsi="Times New Roman" w:cs="Times New Roman"/>
          <w:sz w:val="28"/>
          <w:szCs w:val="28"/>
        </w:rPr>
        <w:t>информации, размещ</w:t>
      </w:r>
      <w:r w:rsidR="00576981">
        <w:rPr>
          <w:rFonts w:ascii="Times New Roman" w:hAnsi="Times New Roman" w:cs="Times New Roman"/>
          <w:sz w:val="28"/>
          <w:szCs w:val="28"/>
        </w:rPr>
        <w:t>ё</w:t>
      </w:r>
      <w:r w:rsidRPr="001C1576">
        <w:rPr>
          <w:rFonts w:ascii="Times New Roman" w:hAnsi="Times New Roman" w:cs="Times New Roman"/>
          <w:sz w:val="28"/>
          <w:szCs w:val="28"/>
        </w:rPr>
        <w:t xml:space="preserve">нной в городских сообществах </w:t>
      </w:r>
      <w:r w:rsidR="00F31FAC" w:rsidRPr="001C1576">
        <w:rPr>
          <w:rFonts w:ascii="Times New Roman" w:hAnsi="Times New Roman" w:cs="Times New Roman"/>
          <w:sz w:val="28"/>
          <w:szCs w:val="28"/>
        </w:rPr>
        <w:br/>
      </w:r>
      <w:r w:rsidRPr="001C1576">
        <w:rPr>
          <w:rFonts w:ascii="Times New Roman" w:hAnsi="Times New Roman" w:cs="Times New Roman"/>
          <w:sz w:val="28"/>
          <w:szCs w:val="28"/>
        </w:rPr>
        <w:t>в социальных сетях</w:t>
      </w:r>
      <w:r w:rsidR="001E18E6" w:rsidRPr="001C1576">
        <w:rPr>
          <w:rStyle w:val="a8"/>
          <w:rFonts w:ascii="Times New Roman" w:hAnsi="Times New Roman" w:cs="Times New Roman"/>
          <w:sz w:val="28"/>
          <w:szCs w:val="28"/>
        </w:rPr>
        <w:footnoteReference w:id="2"/>
      </w:r>
      <w:r w:rsidRPr="001C1576">
        <w:rPr>
          <w:rFonts w:ascii="Times New Roman" w:hAnsi="Times New Roman" w:cs="Times New Roman"/>
          <w:sz w:val="28"/>
          <w:szCs w:val="28"/>
        </w:rPr>
        <w:t xml:space="preserve">, зафиксирован </w:t>
      </w:r>
      <w:r w:rsidR="00DA3BC1">
        <w:rPr>
          <w:rFonts w:ascii="Times New Roman" w:hAnsi="Times New Roman" w:cs="Times New Roman"/>
          <w:sz w:val="28"/>
          <w:szCs w:val="28"/>
        </w:rPr>
        <w:t>на уровне</w:t>
      </w:r>
      <w:r w:rsidRPr="001C1576">
        <w:rPr>
          <w:rFonts w:ascii="Times New Roman" w:hAnsi="Times New Roman" w:cs="Times New Roman"/>
          <w:sz w:val="28"/>
          <w:szCs w:val="28"/>
        </w:rPr>
        <w:t xml:space="preserve"> </w:t>
      </w:r>
      <w:r w:rsidR="001E18E6" w:rsidRPr="001C1576">
        <w:rPr>
          <w:rFonts w:ascii="Times New Roman" w:hAnsi="Times New Roman" w:cs="Times New Roman"/>
          <w:sz w:val="28"/>
          <w:szCs w:val="28"/>
        </w:rPr>
        <w:t>9</w:t>
      </w:r>
      <w:r w:rsidR="00357065">
        <w:rPr>
          <w:rFonts w:ascii="Times New Roman" w:hAnsi="Times New Roman" w:cs="Times New Roman"/>
          <w:sz w:val="28"/>
          <w:szCs w:val="28"/>
        </w:rPr>
        <w:t>2</w:t>
      </w:r>
      <w:r w:rsidR="001E18E6" w:rsidRPr="001C1576">
        <w:rPr>
          <w:rFonts w:ascii="Times New Roman" w:hAnsi="Times New Roman" w:cs="Times New Roman"/>
          <w:sz w:val="28"/>
          <w:szCs w:val="28"/>
        </w:rPr>
        <w:t>,</w:t>
      </w:r>
      <w:r w:rsidR="00357065">
        <w:rPr>
          <w:rFonts w:ascii="Times New Roman" w:hAnsi="Times New Roman" w:cs="Times New Roman"/>
          <w:sz w:val="28"/>
          <w:szCs w:val="28"/>
        </w:rPr>
        <w:t>67</w:t>
      </w:r>
      <w:r w:rsidR="001E18E6" w:rsidRPr="001C1576">
        <w:rPr>
          <w:rFonts w:ascii="Times New Roman" w:hAnsi="Times New Roman" w:cs="Times New Roman"/>
          <w:sz w:val="28"/>
          <w:szCs w:val="28"/>
        </w:rPr>
        <w:t>%</w:t>
      </w:r>
      <w:r w:rsidRPr="001C1576">
        <w:rPr>
          <w:rFonts w:ascii="Times New Roman" w:hAnsi="Times New Roman" w:cs="Times New Roman"/>
          <w:sz w:val="28"/>
          <w:szCs w:val="28"/>
        </w:rPr>
        <w:t xml:space="preserve">. </w:t>
      </w:r>
      <w:r w:rsidR="004C04F5" w:rsidRPr="001C1576">
        <w:rPr>
          <w:rFonts w:ascii="Times New Roman" w:hAnsi="Times New Roman" w:cs="Times New Roman"/>
          <w:sz w:val="28"/>
          <w:szCs w:val="28"/>
        </w:rPr>
        <w:t xml:space="preserve">В недоверии к информации, содержащейся в городских сообществах, признались </w:t>
      </w:r>
      <w:r w:rsidR="00357065">
        <w:rPr>
          <w:rFonts w:ascii="Times New Roman" w:hAnsi="Times New Roman" w:cs="Times New Roman"/>
          <w:sz w:val="28"/>
          <w:szCs w:val="28"/>
        </w:rPr>
        <w:t>7,3</w:t>
      </w:r>
      <w:r w:rsidR="00DE1449">
        <w:rPr>
          <w:rFonts w:ascii="Times New Roman" w:hAnsi="Times New Roman" w:cs="Times New Roman"/>
          <w:sz w:val="28"/>
          <w:szCs w:val="28"/>
        </w:rPr>
        <w:t>3</w:t>
      </w:r>
      <w:r w:rsidR="004C04F5" w:rsidRPr="001C1576">
        <w:rPr>
          <w:rFonts w:ascii="Times New Roman" w:hAnsi="Times New Roman" w:cs="Times New Roman"/>
          <w:sz w:val="28"/>
          <w:szCs w:val="28"/>
        </w:rPr>
        <w:t>%</w:t>
      </w:r>
      <w:r w:rsidR="00C221FF">
        <w:rPr>
          <w:rStyle w:val="a8"/>
          <w:rFonts w:ascii="Times New Roman" w:hAnsi="Times New Roman" w:cs="Times New Roman"/>
          <w:sz w:val="28"/>
          <w:szCs w:val="28"/>
        </w:rPr>
        <w:footnoteReference w:id="3"/>
      </w:r>
      <w:r w:rsidR="004C04F5" w:rsidRPr="001C1576">
        <w:rPr>
          <w:rFonts w:ascii="Times New Roman" w:hAnsi="Times New Roman" w:cs="Times New Roman"/>
          <w:sz w:val="28"/>
          <w:szCs w:val="28"/>
        </w:rPr>
        <w:t xml:space="preserve"> опрошенных </w:t>
      </w:r>
      <w:proofErr w:type="spellStart"/>
      <w:r w:rsidR="004C04F5" w:rsidRPr="001C1576">
        <w:rPr>
          <w:rFonts w:ascii="Times New Roman" w:hAnsi="Times New Roman" w:cs="Times New Roman"/>
          <w:sz w:val="28"/>
          <w:szCs w:val="28"/>
        </w:rPr>
        <w:t>сургутян</w:t>
      </w:r>
      <w:proofErr w:type="spellEnd"/>
      <w:r w:rsidR="00285B8A" w:rsidRPr="001C1576">
        <w:rPr>
          <w:rFonts w:ascii="Times New Roman" w:hAnsi="Times New Roman" w:cs="Times New Roman"/>
          <w:sz w:val="28"/>
          <w:szCs w:val="28"/>
        </w:rPr>
        <w:t xml:space="preserve"> (рис</w:t>
      </w:r>
      <w:r w:rsidR="009E3BA0">
        <w:rPr>
          <w:rFonts w:ascii="Times New Roman" w:hAnsi="Times New Roman" w:cs="Times New Roman"/>
          <w:sz w:val="28"/>
          <w:szCs w:val="28"/>
        </w:rPr>
        <w:t>.</w:t>
      </w:r>
      <w:r w:rsidR="00285B8A" w:rsidRPr="001C1576">
        <w:rPr>
          <w:rFonts w:ascii="Times New Roman" w:hAnsi="Times New Roman" w:cs="Times New Roman"/>
          <w:sz w:val="28"/>
          <w:szCs w:val="28"/>
        </w:rPr>
        <w:t xml:space="preserve"> 1</w:t>
      </w:r>
      <w:r w:rsidR="007E42D7">
        <w:rPr>
          <w:rFonts w:ascii="Times New Roman" w:hAnsi="Times New Roman" w:cs="Times New Roman"/>
          <w:sz w:val="28"/>
          <w:szCs w:val="28"/>
        </w:rPr>
        <w:t>2</w:t>
      </w:r>
      <w:r w:rsidR="00285B8A" w:rsidRPr="001C1576">
        <w:rPr>
          <w:rFonts w:ascii="Times New Roman" w:hAnsi="Times New Roman" w:cs="Times New Roman"/>
          <w:sz w:val="28"/>
          <w:szCs w:val="28"/>
        </w:rPr>
        <w:t>).</w:t>
      </w:r>
    </w:p>
    <w:p w14:paraId="2C961876" w14:textId="77777777" w:rsidR="00B90EB7" w:rsidRPr="008552AF" w:rsidRDefault="00B90EB7" w:rsidP="00285B8A">
      <w:pPr>
        <w:pStyle w:val="ConsNormal"/>
        <w:spacing w:line="276" w:lineRule="auto"/>
        <w:ind w:firstLine="709"/>
        <w:jc w:val="both"/>
        <w:rPr>
          <w:rFonts w:ascii="Times New Roman" w:hAnsi="Times New Roman" w:cs="Times New Roman"/>
        </w:rPr>
      </w:pPr>
    </w:p>
    <w:p w14:paraId="2395E5F5" w14:textId="01EF1557" w:rsidR="00B90EB7" w:rsidRPr="001C1576" w:rsidRDefault="005B39D9" w:rsidP="00EF4442">
      <w:pPr>
        <w:pStyle w:val="ConsNormal"/>
        <w:spacing w:line="276" w:lineRule="auto"/>
        <w:ind w:firstLine="0"/>
        <w:jc w:val="both"/>
        <w:rPr>
          <w:rFonts w:ascii="Times New Roman" w:hAnsi="Times New Roman" w:cs="Times New Roman"/>
          <w:sz w:val="28"/>
          <w:szCs w:val="28"/>
        </w:rPr>
      </w:pPr>
      <w:r>
        <w:rPr>
          <w:noProof/>
        </w:rPr>
        <w:lastRenderedPageBreak/>
        <w:drawing>
          <wp:inline distT="0" distB="0" distL="0" distR="0" wp14:anchorId="4C12608E" wp14:editId="60176768">
            <wp:extent cx="6371590" cy="3514725"/>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94C55CC" w14:textId="702A7039" w:rsidR="00285B8A" w:rsidRPr="001C1576" w:rsidRDefault="00CA2CCF" w:rsidP="008552AF">
      <w:pPr>
        <w:pStyle w:val="ConsNormal"/>
        <w:spacing w:before="120" w:after="240"/>
        <w:ind w:firstLine="0"/>
        <w:jc w:val="center"/>
        <w:rPr>
          <w:rFonts w:ascii="Times New Roman" w:hAnsi="Times New Roman" w:cs="Times New Roman"/>
          <w:i/>
          <w:sz w:val="24"/>
          <w:szCs w:val="24"/>
        </w:rPr>
      </w:pPr>
      <w:r w:rsidRPr="001C1576">
        <w:rPr>
          <w:rFonts w:ascii="Times New Roman" w:hAnsi="Times New Roman" w:cs="Times New Roman"/>
          <w:i/>
          <w:sz w:val="24"/>
          <w:szCs w:val="24"/>
        </w:rPr>
        <w:t>Рис</w:t>
      </w:r>
      <w:r w:rsidR="007E42D7">
        <w:rPr>
          <w:rFonts w:ascii="Times New Roman" w:hAnsi="Times New Roman" w:cs="Times New Roman"/>
          <w:i/>
          <w:sz w:val="24"/>
          <w:szCs w:val="24"/>
        </w:rPr>
        <w:t>.</w:t>
      </w:r>
      <w:r w:rsidRPr="001C1576">
        <w:rPr>
          <w:rFonts w:ascii="Times New Roman" w:hAnsi="Times New Roman" w:cs="Times New Roman"/>
          <w:i/>
          <w:sz w:val="24"/>
          <w:szCs w:val="24"/>
        </w:rPr>
        <w:t xml:space="preserve"> 1</w:t>
      </w:r>
      <w:r w:rsidR="007E42D7">
        <w:rPr>
          <w:rFonts w:ascii="Times New Roman" w:hAnsi="Times New Roman" w:cs="Times New Roman"/>
          <w:i/>
          <w:sz w:val="24"/>
          <w:szCs w:val="24"/>
        </w:rPr>
        <w:t>2</w:t>
      </w:r>
      <w:r w:rsidRPr="001C1576">
        <w:rPr>
          <w:rFonts w:ascii="Times New Roman" w:hAnsi="Times New Roman" w:cs="Times New Roman"/>
          <w:i/>
          <w:sz w:val="24"/>
          <w:szCs w:val="24"/>
        </w:rPr>
        <w:t xml:space="preserve">. «Насколько Вы доверяете информации, получаемой в городских </w:t>
      </w:r>
      <w:r w:rsidR="004E0454" w:rsidRPr="001C1576">
        <w:rPr>
          <w:rFonts w:ascii="Times New Roman" w:hAnsi="Times New Roman" w:cs="Times New Roman"/>
          <w:i/>
          <w:sz w:val="24"/>
          <w:szCs w:val="24"/>
        </w:rPr>
        <w:t>сообществах,</w:t>
      </w:r>
      <w:r w:rsidR="004E0454">
        <w:rPr>
          <w:rFonts w:ascii="Times New Roman" w:hAnsi="Times New Roman" w:cs="Times New Roman"/>
          <w:i/>
          <w:sz w:val="24"/>
          <w:szCs w:val="24"/>
        </w:rPr>
        <w:t xml:space="preserve"> </w:t>
      </w:r>
      <w:r w:rsidR="004E0454">
        <w:rPr>
          <w:rFonts w:ascii="Times New Roman" w:hAnsi="Times New Roman" w:cs="Times New Roman"/>
          <w:i/>
          <w:sz w:val="24"/>
          <w:szCs w:val="24"/>
        </w:rPr>
        <w:br/>
        <w:t>на</w:t>
      </w:r>
      <w:r w:rsidRPr="001C1576">
        <w:rPr>
          <w:rFonts w:ascii="Times New Roman" w:hAnsi="Times New Roman" w:cs="Times New Roman"/>
          <w:i/>
          <w:sz w:val="24"/>
          <w:szCs w:val="24"/>
        </w:rPr>
        <w:t xml:space="preserve"> которые Вы подписаны?</w:t>
      </w:r>
      <w:r w:rsidR="00335740" w:rsidRPr="001C1576">
        <w:rPr>
          <w:rFonts w:ascii="Times New Roman" w:hAnsi="Times New Roman" w:cs="Times New Roman"/>
          <w:i/>
          <w:sz w:val="24"/>
          <w:szCs w:val="24"/>
        </w:rPr>
        <w:t>», %</w:t>
      </w:r>
    </w:p>
    <w:p w14:paraId="75FD8226" w14:textId="36E9E95B" w:rsidR="006C18B3" w:rsidRPr="0042305F" w:rsidRDefault="001A28B1" w:rsidP="006C18B3">
      <w:pPr>
        <w:pStyle w:val="ConsNormal"/>
        <w:spacing w:line="276" w:lineRule="auto"/>
        <w:ind w:firstLine="709"/>
        <w:jc w:val="both"/>
        <w:rPr>
          <w:rFonts w:ascii="Times New Roman" w:hAnsi="Times New Roman" w:cs="Times New Roman"/>
          <w:sz w:val="28"/>
          <w:szCs w:val="28"/>
        </w:rPr>
      </w:pPr>
      <w:r w:rsidRPr="0042305F">
        <w:rPr>
          <w:rFonts w:ascii="Times New Roman" w:hAnsi="Times New Roman" w:cs="Times New Roman"/>
          <w:sz w:val="28"/>
          <w:szCs w:val="28"/>
        </w:rPr>
        <w:t>В цел</w:t>
      </w:r>
      <w:r w:rsidR="0042305F" w:rsidRPr="0042305F">
        <w:rPr>
          <w:rFonts w:ascii="Times New Roman" w:hAnsi="Times New Roman" w:cs="Times New Roman"/>
          <w:sz w:val="28"/>
          <w:szCs w:val="28"/>
        </w:rPr>
        <w:t xml:space="preserve">ом материалы данного раздела показывают довольно высокий уровень доверия к информации, размещенной в </w:t>
      </w:r>
      <w:r w:rsidR="0042305F">
        <w:rPr>
          <w:rFonts w:ascii="Times New Roman" w:hAnsi="Times New Roman" w:cs="Times New Roman"/>
          <w:sz w:val="28"/>
          <w:szCs w:val="28"/>
        </w:rPr>
        <w:t>городских сообществах</w:t>
      </w:r>
      <w:r w:rsidR="0042305F" w:rsidRPr="0042305F">
        <w:rPr>
          <w:rFonts w:ascii="Times New Roman" w:hAnsi="Times New Roman" w:cs="Times New Roman"/>
          <w:sz w:val="28"/>
          <w:szCs w:val="28"/>
        </w:rPr>
        <w:t xml:space="preserve"> и </w:t>
      </w:r>
      <w:proofErr w:type="spellStart"/>
      <w:r w:rsidR="00687592" w:rsidRPr="0042305F">
        <w:rPr>
          <w:rFonts w:ascii="Times New Roman" w:hAnsi="Times New Roman" w:cs="Times New Roman"/>
          <w:sz w:val="28"/>
          <w:szCs w:val="28"/>
        </w:rPr>
        <w:t>пабликах</w:t>
      </w:r>
      <w:proofErr w:type="spellEnd"/>
      <w:r w:rsidR="00687592" w:rsidRPr="0042305F">
        <w:rPr>
          <w:rFonts w:ascii="Times New Roman" w:hAnsi="Times New Roman" w:cs="Times New Roman"/>
          <w:sz w:val="28"/>
          <w:szCs w:val="28"/>
        </w:rPr>
        <w:t>,</w:t>
      </w:r>
      <w:r w:rsidR="00687592">
        <w:rPr>
          <w:rFonts w:ascii="Times New Roman" w:hAnsi="Times New Roman" w:cs="Times New Roman"/>
          <w:sz w:val="28"/>
          <w:szCs w:val="28"/>
        </w:rPr>
        <w:t xml:space="preserve"> а</w:t>
      </w:r>
      <w:r w:rsidR="0042305F" w:rsidRPr="0042305F">
        <w:rPr>
          <w:rFonts w:ascii="Times New Roman" w:hAnsi="Times New Roman" w:cs="Times New Roman"/>
          <w:sz w:val="28"/>
          <w:szCs w:val="28"/>
        </w:rPr>
        <w:t xml:space="preserve"> это </w:t>
      </w:r>
      <w:r w:rsidR="00687592">
        <w:rPr>
          <w:rFonts w:ascii="Times New Roman" w:hAnsi="Times New Roman" w:cs="Times New Roman"/>
          <w:sz w:val="28"/>
          <w:szCs w:val="28"/>
        </w:rPr>
        <w:br/>
      </w:r>
      <w:r w:rsidR="0042305F" w:rsidRPr="0042305F">
        <w:rPr>
          <w:rFonts w:ascii="Times New Roman" w:hAnsi="Times New Roman" w:cs="Times New Roman"/>
          <w:sz w:val="28"/>
          <w:szCs w:val="28"/>
        </w:rPr>
        <w:t>в свою очередь говорит о хорошем показателе успешн</w:t>
      </w:r>
      <w:r w:rsidR="00EF4442">
        <w:rPr>
          <w:rFonts w:ascii="Times New Roman" w:hAnsi="Times New Roman" w:cs="Times New Roman"/>
          <w:sz w:val="28"/>
          <w:szCs w:val="28"/>
        </w:rPr>
        <w:t>ости данного вида коммуникации –</w:t>
      </w:r>
      <w:r w:rsidR="0042305F" w:rsidRPr="0042305F">
        <w:rPr>
          <w:rFonts w:ascii="Times New Roman" w:hAnsi="Times New Roman" w:cs="Times New Roman"/>
          <w:sz w:val="28"/>
          <w:szCs w:val="28"/>
        </w:rPr>
        <w:t xml:space="preserve"> довери</w:t>
      </w:r>
      <w:r w:rsidR="00053451">
        <w:rPr>
          <w:rFonts w:ascii="Times New Roman" w:hAnsi="Times New Roman" w:cs="Times New Roman"/>
          <w:sz w:val="28"/>
          <w:szCs w:val="28"/>
        </w:rPr>
        <w:t>и</w:t>
      </w:r>
      <w:r w:rsidR="0042305F" w:rsidRPr="0042305F">
        <w:rPr>
          <w:rFonts w:ascii="Times New Roman" w:hAnsi="Times New Roman" w:cs="Times New Roman"/>
          <w:sz w:val="28"/>
          <w:szCs w:val="28"/>
        </w:rPr>
        <w:t xml:space="preserve"> аудитории к сообщению и его источнику.</w:t>
      </w:r>
    </w:p>
    <w:p w14:paraId="1976E5F1" w14:textId="77777777" w:rsidR="001E18E6" w:rsidRPr="00BB19E4" w:rsidRDefault="001E18E6" w:rsidP="00CB51B3">
      <w:pPr>
        <w:pStyle w:val="Iauiue1"/>
        <w:spacing w:line="276" w:lineRule="auto"/>
        <w:ind w:firstLine="709"/>
        <w:jc w:val="both"/>
        <w:rPr>
          <w:b/>
        </w:rPr>
      </w:pPr>
    </w:p>
    <w:p w14:paraId="0A1F388F" w14:textId="396CDF97" w:rsidR="00CD25EF" w:rsidRPr="001C1576" w:rsidRDefault="00CD25EF" w:rsidP="0044628E">
      <w:pPr>
        <w:pStyle w:val="Iauiue1"/>
        <w:spacing w:line="276" w:lineRule="auto"/>
        <w:ind w:firstLine="709"/>
        <w:jc w:val="center"/>
        <w:rPr>
          <w:b/>
          <w:sz w:val="28"/>
          <w:szCs w:val="28"/>
        </w:rPr>
      </w:pPr>
      <w:r w:rsidRPr="001C1576">
        <w:rPr>
          <w:b/>
          <w:sz w:val="28"/>
          <w:szCs w:val="28"/>
        </w:rPr>
        <w:t>2.</w:t>
      </w:r>
      <w:r w:rsidR="0044628E">
        <w:rPr>
          <w:b/>
          <w:sz w:val="28"/>
          <w:szCs w:val="28"/>
        </w:rPr>
        <w:t>4</w:t>
      </w:r>
      <w:r w:rsidRPr="001C1576">
        <w:rPr>
          <w:b/>
          <w:sz w:val="28"/>
          <w:szCs w:val="28"/>
        </w:rPr>
        <w:t xml:space="preserve">. </w:t>
      </w:r>
      <w:r>
        <w:rPr>
          <w:b/>
          <w:sz w:val="28"/>
          <w:szCs w:val="28"/>
        </w:rPr>
        <w:t xml:space="preserve">Отношение </w:t>
      </w:r>
      <w:proofErr w:type="spellStart"/>
      <w:r>
        <w:rPr>
          <w:b/>
          <w:sz w:val="28"/>
          <w:szCs w:val="28"/>
        </w:rPr>
        <w:t>сургутян</w:t>
      </w:r>
      <w:proofErr w:type="spellEnd"/>
      <w:r>
        <w:rPr>
          <w:b/>
          <w:sz w:val="28"/>
          <w:szCs w:val="28"/>
        </w:rPr>
        <w:t xml:space="preserve"> к и</w:t>
      </w:r>
      <w:r w:rsidRPr="001C1576">
        <w:rPr>
          <w:b/>
          <w:sz w:val="28"/>
          <w:szCs w:val="28"/>
        </w:rPr>
        <w:t>нтернет-активности Главы города</w:t>
      </w:r>
    </w:p>
    <w:p w14:paraId="6AC97E71" w14:textId="77777777" w:rsidR="00CD25EF" w:rsidRPr="00BB19E4" w:rsidRDefault="00CD25EF" w:rsidP="00CD25EF">
      <w:pPr>
        <w:pStyle w:val="ConsNormal"/>
        <w:spacing w:line="276" w:lineRule="auto"/>
        <w:ind w:firstLine="709"/>
        <w:jc w:val="both"/>
        <w:rPr>
          <w:rFonts w:ascii="Times New Roman" w:hAnsi="Times New Roman" w:cs="Times New Roman"/>
          <w:sz w:val="12"/>
          <w:szCs w:val="12"/>
        </w:rPr>
      </w:pPr>
    </w:p>
    <w:p w14:paraId="4F04B39B" w14:textId="77777777" w:rsidR="00CD25EF" w:rsidRPr="001C1576" w:rsidRDefault="00CD25EF" w:rsidP="00CD25EF">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В рамках данного исследования решению подлежала следующая задача: изучить отношение </w:t>
      </w:r>
      <w:proofErr w:type="spellStart"/>
      <w:r w:rsidRPr="001C1576">
        <w:rPr>
          <w:rFonts w:ascii="Times New Roman" w:hAnsi="Times New Roman" w:cs="Times New Roman"/>
          <w:sz w:val="28"/>
          <w:szCs w:val="28"/>
        </w:rPr>
        <w:t>сургутян</w:t>
      </w:r>
      <w:proofErr w:type="spellEnd"/>
      <w:r w:rsidRPr="001C1576">
        <w:rPr>
          <w:rFonts w:ascii="Times New Roman" w:hAnsi="Times New Roman" w:cs="Times New Roman"/>
          <w:sz w:val="28"/>
          <w:szCs w:val="28"/>
        </w:rPr>
        <w:t xml:space="preserve"> к интернет-активности Главы города.</w:t>
      </w:r>
    </w:p>
    <w:p w14:paraId="026B1336" w14:textId="12A5A7BD" w:rsidR="00CD25EF" w:rsidRPr="001C1576" w:rsidRDefault="00CD25EF" w:rsidP="00CD25EF">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Как показало проведенное социологическое исследование, уровень информированности горожан об официальных аккаунтах Главы города Сургута в</w:t>
      </w:r>
      <w:r w:rsidR="007827C1">
        <w:rPr>
          <w:rFonts w:ascii="Times New Roman" w:hAnsi="Times New Roman" w:cs="Times New Roman"/>
          <w:sz w:val="28"/>
          <w:szCs w:val="28"/>
        </w:rPr>
        <w:t> </w:t>
      </w:r>
      <w:r w:rsidRPr="001C1576">
        <w:rPr>
          <w:rFonts w:ascii="Times New Roman" w:hAnsi="Times New Roman" w:cs="Times New Roman"/>
          <w:sz w:val="28"/>
          <w:szCs w:val="28"/>
        </w:rPr>
        <w:t>социальных сетях</w:t>
      </w:r>
      <w:r w:rsidRPr="001C1576">
        <w:rPr>
          <w:rStyle w:val="a8"/>
          <w:rFonts w:ascii="Times New Roman" w:hAnsi="Times New Roman" w:cs="Times New Roman"/>
          <w:sz w:val="28"/>
          <w:szCs w:val="28"/>
        </w:rPr>
        <w:footnoteReference w:id="4"/>
      </w:r>
      <w:r w:rsidRPr="001C1576">
        <w:rPr>
          <w:rFonts w:ascii="Times New Roman" w:hAnsi="Times New Roman" w:cs="Times New Roman"/>
          <w:sz w:val="28"/>
          <w:szCs w:val="28"/>
        </w:rPr>
        <w:t xml:space="preserve"> составил </w:t>
      </w:r>
      <w:r w:rsidR="00E8434E">
        <w:rPr>
          <w:rFonts w:ascii="Times New Roman" w:hAnsi="Times New Roman" w:cs="Times New Roman"/>
          <w:sz w:val="28"/>
          <w:szCs w:val="28"/>
        </w:rPr>
        <w:t>95</w:t>
      </w:r>
      <w:r w:rsidR="00BB19E4">
        <w:rPr>
          <w:rFonts w:ascii="Times New Roman" w:hAnsi="Times New Roman" w:cs="Times New Roman"/>
          <w:sz w:val="28"/>
          <w:szCs w:val="28"/>
        </w:rPr>
        <w:t>,</w:t>
      </w:r>
      <w:r w:rsidR="00E8434E">
        <w:rPr>
          <w:rFonts w:ascii="Times New Roman" w:hAnsi="Times New Roman" w:cs="Times New Roman"/>
          <w:sz w:val="28"/>
          <w:szCs w:val="28"/>
        </w:rPr>
        <w:t>44</w:t>
      </w:r>
      <w:r w:rsidR="00BB19E4">
        <w:rPr>
          <w:rFonts w:ascii="Times New Roman" w:hAnsi="Times New Roman" w:cs="Times New Roman"/>
          <w:sz w:val="28"/>
          <w:szCs w:val="28"/>
        </w:rPr>
        <w:t xml:space="preserve">% </w:t>
      </w:r>
      <w:r w:rsidR="0044628E">
        <w:rPr>
          <w:rFonts w:ascii="Times New Roman" w:hAnsi="Times New Roman" w:cs="Times New Roman"/>
          <w:sz w:val="28"/>
          <w:szCs w:val="28"/>
        </w:rPr>
        <w:t xml:space="preserve">при </w:t>
      </w:r>
      <w:r w:rsidR="00C7016B">
        <w:rPr>
          <w:rFonts w:ascii="Times New Roman" w:hAnsi="Times New Roman" w:cs="Times New Roman"/>
          <w:sz w:val="28"/>
          <w:szCs w:val="28"/>
        </w:rPr>
        <w:t>80,55</w:t>
      </w:r>
      <w:r w:rsidRPr="001C1576">
        <w:rPr>
          <w:rFonts w:ascii="Times New Roman" w:hAnsi="Times New Roman" w:cs="Times New Roman"/>
          <w:sz w:val="28"/>
          <w:szCs w:val="28"/>
        </w:rPr>
        <w:t>% в 202</w:t>
      </w:r>
      <w:r w:rsidR="00C7016B">
        <w:rPr>
          <w:rFonts w:ascii="Times New Roman" w:hAnsi="Times New Roman" w:cs="Times New Roman"/>
          <w:sz w:val="28"/>
          <w:szCs w:val="28"/>
        </w:rPr>
        <w:t>5</w:t>
      </w:r>
      <w:r w:rsidRPr="001C1576">
        <w:rPr>
          <w:rFonts w:ascii="Times New Roman" w:hAnsi="Times New Roman" w:cs="Times New Roman"/>
          <w:sz w:val="28"/>
          <w:szCs w:val="28"/>
        </w:rPr>
        <w:t xml:space="preserve"> году. </w:t>
      </w:r>
    </w:p>
    <w:p w14:paraId="60CCA02F" w14:textId="3A167EE1" w:rsidR="00CD25EF" w:rsidRPr="001C1576" w:rsidRDefault="00CD25EF" w:rsidP="00CD25EF">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Не знают о существовании указанных аккаунтов </w:t>
      </w:r>
      <w:r w:rsidR="00E8434E">
        <w:rPr>
          <w:rFonts w:ascii="Times New Roman" w:hAnsi="Times New Roman" w:cs="Times New Roman"/>
          <w:sz w:val="28"/>
          <w:szCs w:val="28"/>
        </w:rPr>
        <w:t>4</w:t>
      </w:r>
      <w:r w:rsidR="00BB19E4">
        <w:rPr>
          <w:rFonts w:ascii="Times New Roman" w:hAnsi="Times New Roman" w:cs="Times New Roman"/>
          <w:sz w:val="28"/>
          <w:szCs w:val="28"/>
        </w:rPr>
        <w:t>,</w:t>
      </w:r>
      <w:r w:rsidR="00E8434E">
        <w:rPr>
          <w:rFonts w:ascii="Times New Roman" w:hAnsi="Times New Roman" w:cs="Times New Roman"/>
          <w:sz w:val="28"/>
          <w:szCs w:val="28"/>
        </w:rPr>
        <w:t>56</w:t>
      </w:r>
      <w:r w:rsidRPr="001C1576">
        <w:rPr>
          <w:rFonts w:ascii="Times New Roman" w:hAnsi="Times New Roman" w:cs="Times New Roman"/>
          <w:sz w:val="28"/>
          <w:szCs w:val="28"/>
        </w:rPr>
        <w:t>% опрошенных жителей Сургута (рис</w:t>
      </w:r>
      <w:r>
        <w:rPr>
          <w:rFonts w:ascii="Times New Roman" w:hAnsi="Times New Roman" w:cs="Times New Roman"/>
          <w:sz w:val="28"/>
          <w:szCs w:val="28"/>
        </w:rPr>
        <w:t>.</w:t>
      </w:r>
      <w:r w:rsidRPr="001C1576">
        <w:rPr>
          <w:rFonts w:ascii="Times New Roman" w:hAnsi="Times New Roman" w:cs="Times New Roman"/>
          <w:sz w:val="28"/>
          <w:szCs w:val="28"/>
        </w:rPr>
        <w:t xml:space="preserve"> 1</w:t>
      </w:r>
      <w:r w:rsidR="0044628E">
        <w:rPr>
          <w:rFonts w:ascii="Times New Roman" w:hAnsi="Times New Roman" w:cs="Times New Roman"/>
          <w:sz w:val="28"/>
          <w:szCs w:val="28"/>
        </w:rPr>
        <w:t>3</w:t>
      </w:r>
      <w:r w:rsidRPr="001C1576">
        <w:rPr>
          <w:rFonts w:ascii="Times New Roman" w:hAnsi="Times New Roman" w:cs="Times New Roman"/>
          <w:sz w:val="28"/>
          <w:szCs w:val="28"/>
        </w:rPr>
        <w:t xml:space="preserve">). </w:t>
      </w:r>
    </w:p>
    <w:p w14:paraId="252A134E" w14:textId="5B7FDEFF" w:rsidR="00CD25EF" w:rsidRPr="00D10146" w:rsidRDefault="00C7016B" w:rsidP="00CD25EF">
      <w:pPr>
        <w:pStyle w:val="ConsNormal"/>
        <w:spacing w:line="276" w:lineRule="auto"/>
        <w:ind w:hanging="142"/>
        <w:jc w:val="both"/>
        <w:rPr>
          <w:rFonts w:ascii="Times New Roman" w:hAnsi="Times New Roman" w:cs="Times New Roman"/>
          <w:sz w:val="22"/>
          <w:szCs w:val="22"/>
        </w:rPr>
      </w:pPr>
      <w:r>
        <w:rPr>
          <w:noProof/>
        </w:rPr>
        <w:lastRenderedPageBreak/>
        <w:drawing>
          <wp:inline distT="0" distB="0" distL="0" distR="0" wp14:anchorId="539ABD38" wp14:editId="5E895F9E">
            <wp:extent cx="6148388" cy="2757488"/>
            <wp:effectExtent l="0" t="0" r="5080" b="508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A3354DA" w14:textId="5E45B29A" w:rsidR="00CD25EF" w:rsidRPr="001C1576" w:rsidRDefault="00CD25EF" w:rsidP="00CD25EF">
      <w:pPr>
        <w:pStyle w:val="ConsNormal"/>
        <w:spacing w:before="120" w:after="240" w:line="276" w:lineRule="auto"/>
        <w:ind w:firstLine="0"/>
        <w:jc w:val="center"/>
        <w:rPr>
          <w:rFonts w:ascii="Times New Roman" w:hAnsi="Times New Roman" w:cs="Times New Roman"/>
          <w:i/>
          <w:iCs/>
          <w:sz w:val="24"/>
          <w:szCs w:val="24"/>
        </w:rPr>
      </w:pPr>
      <w:r w:rsidRPr="001C1576">
        <w:rPr>
          <w:rFonts w:ascii="Times New Roman" w:hAnsi="Times New Roman" w:cs="Times New Roman"/>
          <w:i/>
          <w:iCs/>
          <w:sz w:val="24"/>
          <w:szCs w:val="24"/>
        </w:rPr>
        <w:t>Рис</w:t>
      </w:r>
      <w:r w:rsidR="0044628E">
        <w:rPr>
          <w:rFonts w:ascii="Times New Roman" w:hAnsi="Times New Roman" w:cs="Times New Roman"/>
          <w:i/>
          <w:iCs/>
          <w:sz w:val="24"/>
          <w:szCs w:val="24"/>
        </w:rPr>
        <w:t>.</w:t>
      </w:r>
      <w:r w:rsidRPr="001C1576">
        <w:rPr>
          <w:rFonts w:ascii="Times New Roman" w:hAnsi="Times New Roman" w:cs="Times New Roman"/>
          <w:i/>
          <w:iCs/>
          <w:sz w:val="24"/>
          <w:szCs w:val="24"/>
        </w:rPr>
        <w:t xml:space="preserve"> 1</w:t>
      </w:r>
      <w:r w:rsidR="0044628E">
        <w:rPr>
          <w:rFonts w:ascii="Times New Roman" w:hAnsi="Times New Roman" w:cs="Times New Roman"/>
          <w:i/>
          <w:iCs/>
          <w:sz w:val="24"/>
          <w:szCs w:val="24"/>
        </w:rPr>
        <w:t>3</w:t>
      </w:r>
      <w:r w:rsidRPr="001C1576">
        <w:rPr>
          <w:rFonts w:ascii="Times New Roman" w:hAnsi="Times New Roman" w:cs="Times New Roman"/>
          <w:i/>
          <w:iCs/>
          <w:sz w:val="24"/>
          <w:szCs w:val="24"/>
        </w:rPr>
        <w:t>. «Знаете ли Вы о том, что в социальных сетях есть официальные аккаунты Главы города Сургута? Подписаны ли Вы на них?»,</w:t>
      </w:r>
      <w:r>
        <w:rPr>
          <w:rFonts w:ascii="Times New Roman" w:hAnsi="Times New Roman" w:cs="Times New Roman"/>
          <w:i/>
          <w:iCs/>
          <w:sz w:val="24"/>
          <w:szCs w:val="24"/>
        </w:rPr>
        <w:t xml:space="preserve"> </w:t>
      </w:r>
      <w:r w:rsidRPr="001C1576">
        <w:rPr>
          <w:rFonts w:ascii="Times New Roman" w:hAnsi="Times New Roman" w:cs="Times New Roman"/>
          <w:i/>
          <w:iCs/>
          <w:sz w:val="24"/>
          <w:szCs w:val="24"/>
        </w:rPr>
        <w:t>%</w:t>
      </w:r>
    </w:p>
    <w:p w14:paraId="7E4B0DE7" w14:textId="3149A7BD" w:rsidR="00CD25EF" w:rsidRDefault="00CD25EF" w:rsidP="00CD25EF">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О том, что подписаны на аккаунты Администрации города Сургута, заявили </w:t>
      </w:r>
      <w:r w:rsidR="00B678F7">
        <w:rPr>
          <w:rFonts w:ascii="Times New Roman" w:hAnsi="Times New Roman" w:cs="Times New Roman"/>
          <w:sz w:val="28"/>
          <w:szCs w:val="28"/>
        </w:rPr>
        <w:t>81,85</w:t>
      </w:r>
      <w:r w:rsidR="00022504">
        <w:rPr>
          <w:rFonts w:ascii="Times New Roman" w:hAnsi="Times New Roman" w:cs="Times New Roman"/>
          <w:sz w:val="28"/>
          <w:szCs w:val="28"/>
        </w:rPr>
        <w:t xml:space="preserve">% </w:t>
      </w:r>
      <w:r w:rsidRPr="001C1576">
        <w:rPr>
          <w:rFonts w:ascii="Times New Roman" w:hAnsi="Times New Roman" w:cs="Times New Roman"/>
          <w:sz w:val="28"/>
          <w:szCs w:val="28"/>
        </w:rPr>
        <w:t>опрошенных</w:t>
      </w:r>
      <w:r>
        <w:rPr>
          <w:rFonts w:ascii="Times New Roman" w:hAnsi="Times New Roman" w:cs="Times New Roman"/>
          <w:sz w:val="28"/>
          <w:szCs w:val="28"/>
        </w:rPr>
        <w:t xml:space="preserve"> при </w:t>
      </w:r>
      <w:r w:rsidR="00B678F7">
        <w:rPr>
          <w:rFonts w:ascii="Times New Roman" w:hAnsi="Times New Roman" w:cs="Times New Roman"/>
          <w:sz w:val="28"/>
          <w:szCs w:val="28"/>
        </w:rPr>
        <w:t>40,9</w:t>
      </w:r>
      <w:r w:rsidR="00022504">
        <w:rPr>
          <w:rFonts w:ascii="Times New Roman" w:hAnsi="Times New Roman" w:cs="Times New Roman"/>
          <w:sz w:val="28"/>
          <w:szCs w:val="28"/>
        </w:rPr>
        <w:t>%</w:t>
      </w:r>
      <w:r w:rsidRPr="001C1576">
        <w:rPr>
          <w:rFonts w:ascii="Times New Roman" w:hAnsi="Times New Roman" w:cs="Times New Roman"/>
          <w:sz w:val="28"/>
          <w:szCs w:val="28"/>
        </w:rPr>
        <w:t xml:space="preserve"> в прошлом году (рис</w:t>
      </w:r>
      <w:r>
        <w:rPr>
          <w:rFonts w:ascii="Times New Roman" w:hAnsi="Times New Roman" w:cs="Times New Roman"/>
          <w:sz w:val="28"/>
          <w:szCs w:val="28"/>
        </w:rPr>
        <w:t>.</w:t>
      </w:r>
      <w:r w:rsidRPr="001C1576">
        <w:rPr>
          <w:rFonts w:ascii="Times New Roman" w:hAnsi="Times New Roman" w:cs="Times New Roman"/>
          <w:sz w:val="28"/>
          <w:szCs w:val="28"/>
        </w:rPr>
        <w:t xml:space="preserve"> 1</w:t>
      </w:r>
      <w:r w:rsidR="00BB19E4">
        <w:rPr>
          <w:rFonts w:ascii="Times New Roman" w:hAnsi="Times New Roman" w:cs="Times New Roman"/>
          <w:sz w:val="28"/>
          <w:szCs w:val="28"/>
        </w:rPr>
        <w:t>4</w:t>
      </w:r>
      <w:r w:rsidRPr="001C1576">
        <w:rPr>
          <w:rFonts w:ascii="Times New Roman" w:hAnsi="Times New Roman" w:cs="Times New Roman"/>
          <w:sz w:val="28"/>
          <w:szCs w:val="28"/>
        </w:rPr>
        <w:t>).</w:t>
      </w:r>
    </w:p>
    <w:p w14:paraId="19258A78" w14:textId="77777777" w:rsidR="00BB19E4" w:rsidRPr="00022504" w:rsidRDefault="00BB19E4" w:rsidP="00CD25EF">
      <w:pPr>
        <w:pStyle w:val="ConsNormal"/>
        <w:spacing w:line="276" w:lineRule="auto"/>
        <w:ind w:firstLine="709"/>
        <w:jc w:val="both"/>
        <w:rPr>
          <w:rFonts w:ascii="Times New Roman" w:hAnsi="Times New Roman" w:cs="Times New Roman"/>
          <w:sz w:val="16"/>
          <w:szCs w:val="16"/>
        </w:rPr>
      </w:pPr>
    </w:p>
    <w:p w14:paraId="2061478A" w14:textId="1F19BD39" w:rsidR="00CD25EF" w:rsidRPr="001C1576" w:rsidRDefault="0040172E" w:rsidP="00CD25EF">
      <w:pPr>
        <w:pStyle w:val="ConsNormal"/>
        <w:spacing w:line="276" w:lineRule="auto"/>
        <w:ind w:firstLine="0"/>
        <w:jc w:val="both"/>
        <w:rPr>
          <w:rFonts w:ascii="Times New Roman" w:hAnsi="Times New Roman" w:cs="Times New Roman"/>
          <w:sz w:val="28"/>
          <w:szCs w:val="28"/>
        </w:rPr>
      </w:pPr>
      <w:r>
        <w:rPr>
          <w:noProof/>
        </w:rPr>
        <w:drawing>
          <wp:inline distT="0" distB="0" distL="0" distR="0" wp14:anchorId="397CF7D1" wp14:editId="57260E22">
            <wp:extent cx="6468893" cy="2795270"/>
            <wp:effectExtent l="0" t="0" r="8255" b="508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F022CE8" w14:textId="610A624E" w:rsidR="00CD25EF" w:rsidRPr="001C1576" w:rsidRDefault="00CD25EF" w:rsidP="00CD25EF">
      <w:pPr>
        <w:pStyle w:val="ConsNormal"/>
        <w:spacing w:before="120" w:after="240" w:line="276" w:lineRule="auto"/>
        <w:ind w:firstLine="0"/>
        <w:jc w:val="center"/>
        <w:rPr>
          <w:rFonts w:ascii="Times New Roman" w:hAnsi="Times New Roman" w:cs="Times New Roman"/>
          <w:i/>
          <w:iCs/>
          <w:sz w:val="24"/>
          <w:szCs w:val="24"/>
        </w:rPr>
      </w:pPr>
      <w:r w:rsidRPr="001C1576">
        <w:rPr>
          <w:rFonts w:ascii="Times New Roman" w:hAnsi="Times New Roman" w:cs="Times New Roman"/>
          <w:i/>
          <w:iCs/>
          <w:sz w:val="24"/>
          <w:szCs w:val="24"/>
        </w:rPr>
        <w:t>Рис</w:t>
      </w:r>
      <w:r w:rsidR="00BB19E4">
        <w:rPr>
          <w:rFonts w:ascii="Times New Roman" w:hAnsi="Times New Roman" w:cs="Times New Roman"/>
          <w:i/>
          <w:iCs/>
          <w:sz w:val="24"/>
          <w:szCs w:val="24"/>
        </w:rPr>
        <w:t>.</w:t>
      </w:r>
      <w:r w:rsidRPr="001C1576">
        <w:rPr>
          <w:rFonts w:ascii="Times New Roman" w:hAnsi="Times New Roman" w:cs="Times New Roman"/>
          <w:i/>
          <w:iCs/>
          <w:sz w:val="24"/>
          <w:szCs w:val="24"/>
        </w:rPr>
        <w:t xml:space="preserve"> 1</w:t>
      </w:r>
      <w:r w:rsidR="00BB19E4">
        <w:rPr>
          <w:rFonts w:ascii="Times New Roman" w:hAnsi="Times New Roman" w:cs="Times New Roman"/>
          <w:i/>
          <w:iCs/>
          <w:sz w:val="24"/>
          <w:szCs w:val="24"/>
        </w:rPr>
        <w:t>4</w:t>
      </w:r>
      <w:r w:rsidRPr="001C1576">
        <w:rPr>
          <w:rFonts w:ascii="Times New Roman" w:hAnsi="Times New Roman" w:cs="Times New Roman"/>
          <w:i/>
          <w:iCs/>
          <w:sz w:val="24"/>
          <w:szCs w:val="24"/>
        </w:rPr>
        <w:t>. «Знаете ли Вы о том, что в социальных сетях есть официальные аккаунты Администрации города Сургута? Подписаны ли Вы на них?»,</w:t>
      </w:r>
      <w:r>
        <w:rPr>
          <w:rFonts w:ascii="Times New Roman" w:hAnsi="Times New Roman" w:cs="Times New Roman"/>
          <w:i/>
          <w:iCs/>
          <w:sz w:val="24"/>
          <w:szCs w:val="24"/>
        </w:rPr>
        <w:t xml:space="preserve"> </w:t>
      </w:r>
      <w:r w:rsidRPr="001C1576">
        <w:rPr>
          <w:rFonts w:ascii="Times New Roman" w:hAnsi="Times New Roman" w:cs="Times New Roman"/>
          <w:i/>
          <w:iCs/>
          <w:sz w:val="24"/>
          <w:szCs w:val="24"/>
        </w:rPr>
        <w:t>%</w:t>
      </w:r>
    </w:p>
    <w:p w14:paraId="2181ADD4" w14:textId="6ABE30C6" w:rsidR="00CD25EF" w:rsidRDefault="00CD25EF" w:rsidP="00CD25EF">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По сравнению с официальными аккаунтами городских властей</w:t>
      </w:r>
      <w:r>
        <w:rPr>
          <w:rFonts w:ascii="Times New Roman" w:hAnsi="Times New Roman" w:cs="Times New Roman"/>
          <w:sz w:val="28"/>
          <w:szCs w:val="28"/>
        </w:rPr>
        <w:t>,</w:t>
      </w:r>
      <w:r w:rsidRPr="001C1576">
        <w:rPr>
          <w:rFonts w:ascii="Times New Roman" w:hAnsi="Times New Roman" w:cs="Times New Roman"/>
          <w:sz w:val="28"/>
          <w:szCs w:val="28"/>
        </w:rPr>
        <w:t xml:space="preserve"> об аккаунтах государственных организаций опрошенные жители Сургута осведомлены </w:t>
      </w:r>
      <w:r w:rsidR="00C22293">
        <w:rPr>
          <w:rFonts w:ascii="Times New Roman" w:hAnsi="Times New Roman" w:cs="Times New Roman"/>
          <w:sz w:val="28"/>
          <w:szCs w:val="28"/>
        </w:rPr>
        <w:t>немного хуже.</w:t>
      </w:r>
      <w:r w:rsidRPr="001C1576">
        <w:rPr>
          <w:rFonts w:ascii="Times New Roman" w:hAnsi="Times New Roman" w:cs="Times New Roman"/>
          <w:sz w:val="28"/>
          <w:szCs w:val="28"/>
        </w:rPr>
        <w:t xml:space="preserve"> Наибольший уровень информированности</w:t>
      </w:r>
      <w:r w:rsidR="00C22293">
        <w:rPr>
          <w:rFonts w:ascii="Times New Roman" w:hAnsi="Times New Roman" w:cs="Times New Roman"/>
          <w:sz w:val="28"/>
          <w:szCs w:val="28"/>
        </w:rPr>
        <w:t xml:space="preserve">, как и в прошлом году, </w:t>
      </w:r>
      <w:r w:rsidRPr="001C1576">
        <w:rPr>
          <w:rFonts w:ascii="Times New Roman" w:hAnsi="Times New Roman" w:cs="Times New Roman"/>
          <w:sz w:val="28"/>
          <w:szCs w:val="28"/>
        </w:rPr>
        <w:t xml:space="preserve">зафиксирован в отношении аккаунтов </w:t>
      </w:r>
      <w:r w:rsidR="00ED34F1">
        <w:rPr>
          <w:rFonts w:ascii="Times New Roman" w:hAnsi="Times New Roman" w:cs="Times New Roman"/>
          <w:sz w:val="28"/>
          <w:szCs w:val="28"/>
        </w:rPr>
        <w:t>сферы</w:t>
      </w:r>
      <w:r w:rsidRPr="001C1576">
        <w:rPr>
          <w:rFonts w:ascii="Times New Roman" w:hAnsi="Times New Roman" w:cs="Times New Roman"/>
          <w:sz w:val="28"/>
          <w:szCs w:val="28"/>
        </w:rPr>
        <w:t xml:space="preserve"> образования – </w:t>
      </w:r>
      <w:r w:rsidR="00520A4F">
        <w:rPr>
          <w:rFonts w:ascii="Times New Roman" w:hAnsi="Times New Roman" w:cs="Times New Roman"/>
          <w:sz w:val="28"/>
          <w:szCs w:val="28"/>
        </w:rPr>
        <w:t>3</w:t>
      </w:r>
      <w:r w:rsidR="00C22293">
        <w:rPr>
          <w:rFonts w:ascii="Times New Roman" w:hAnsi="Times New Roman" w:cs="Times New Roman"/>
          <w:sz w:val="28"/>
          <w:szCs w:val="28"/>
        </w:rPr>
        <w:t>3,</w:t>
      </w:r>
      <w:r w:rsidR="00520A4F">
        <w:rPr>
          <w:rFonts w:ascii="Times New Roman" w:hAnsi="Times New Roman" w:cs="Times New Roman"/>
          <w:sz w:val="28"/>
          <w:szCs w:val="28"/>
        </w:rPr>
        <w:t>23</w:t>
      </w:r>
      <w:r w:rsidRPr="001C1576">
        <w:rPr>
          <w:rFonts w:ascii="Times New Roman" w:hAnsi="Times New Roman" w:cs="Times New Roman"/>
          <w:sz w:val="28"/>
          <w:szCs w:val="28"/>
        </w:rPr>
        <w:t>% (рис</w:t>
      </w:r>
      <w:r>
        <w:rPr>
          <w:rFonts w:ascii="Times New Roman" w:hAnsi="Times New Roman" w:cs="Times New Roman"/>
          <w:sz w:val="28"/>
          <w:szCs w:val="28"/>
        </w:rPr>
        <w:t>.</w:t>
      </w:r>
      <w:r w:rsidRPr="001C1576">
        <w:rPr>
          <w:rFonts w:ascii="Times New Roman" w:hAnsi="Times New Roman" w:cs="Times New Roman"/>
          <w:sz w:val="28"/>
          <w:szCs w:val="28"/>
        </w:rPr>
        <w:t xml:space="preserve"> 1</w:t>
      </w:r>
      <w:r w:rsidR="00022504">
        <w:rPr>
          <w:rFonts w:ascii="Times New Roman" w:hAnsi="Times New Roman" w:cs="Times New Roman"/>
          <w:sz w:val="28"/>
          <w:szCs w:val="28"/>
        </w:rPr>
        <w:t>5</w:t>
      </w:r>
      <w:r w:rsidRPr="001C1576">
        <w:rPr>
          <w:rFonts w:ascii="Times New Roman" w:hAnsi="Times New Roman" w:cs="Times New Roman"/>
          <w:sz w:val="28"/>
          <w:szCs w:val="28"/>
        </w:rPr>
        <w:t xml:space="preserve">). </w:t>
      </w:r>
    </w:p>
    <w:p w14:paraId="3C28A261" w14:textId="77777777" w:rsidR="00022504" w:rsidRPr="001C1576" w:rsidRDefault="00022504" w:rsidP="00CD25EF">
      <w:pPr>
        <w:pStyle w:val="ConsNormal"/>
        <w:spacing w:line="276" w:lineRule="auto"/>
        <w:ind w:firstLine="709"/>
        <w:jc w:val="both"/>
        <w:rPr>
          <w:rFonts w:ascii="Times New Roman" w:hAnsi="Times New Roman" w:cs="Times New Roman"/>
          <w:sz w:val="28"/>
          <w:szCs w:val="28"/>
        </w:rPr>
      </w:pPr>
    </w:p>
    <w:p w14:paraId="5DE96AC8" w14:textId="7A0939D4" w:rsidR="00022504" w:rsidRDefault="00E83B14" w:rsidP="00F076BF">
      <w:pPr>
        <w:pStyle w:val="ConsNormal"/>
        <w:spacing w:before="120" w:after="240" w:line="276" w:lineRule="auto"/>
        <w:ind w:firstLine="0"/>
        <w:rPr>
          <w:rFonts w:ascii="Times New Roman" w:hAnsi="Times New Roman" w:cs="Times New Roman"/>
          <w:i/>
          <w:iCs/>
          <w:sz w:val="24"/>
          <w:szCs w:val="24"/>
        </w:rPr>
      </w:pPr>
      <w:r>
        <w:rPr>
          <w:noProof/>
        </w:rPr>
        <w:lastRenderedPageBreak/>
        <w:drawing>
          <wp:inline distT="0" distB="0" distL="0" distR="0" wp14:anchorId="4EFC67DC" wp14:editId="29E7DF44">
            <wp:extent cx="6449060" cy="4143375"/>
            <wp:effectExtent l="0" t="0" r="889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6F666ED" w14:textId="1B6EA408" w:rsidR="00CD25EF" w:rsidRPr="008D3417" w:rsidRDefault="00CD25EF" w:rsidP="00CD25EF">
      <w:pPr>
        <w:pStyle w:val="ConsNormal"/>
        <w:spacing w:before="120" w:after="240" w:line="276" w:lineRule="auto"/>
        <w:ind w:firstLine="0"/>
        <w:jc w:val="center"/>
        <w:rPr>
          <w:rFonts w:ascii="Times New Roman" w:hAnsi="Times New Roman" w:cs="Times New Roman"/>
          <w:i/>
          <w:iCs/>
          <w:sz w:val="24"/>
          <w:szCs w:val="24"/>
        </w:rPr>
      </w:pPr>
      <w:r w:rsidRPr="001C1576">
        <w:rPr>
          <w:rFonts w:ascii="Times New Roman" w:hAnsi="Times New Roman" w:cs="Times New Roman"/>
          <w:i/>
          <w:iCs/>
          <w:sz w:val="24"/>
          <w:szCs w:val="24"/>
        </w:rPr>
        <w:t>Рис</w:t>
      </w:r>
      <w:r w:rsidR="00022504">
        <w:rPr>
          <w:rFonts w:ascii="Times New Roman" w:hAnsi="Times New Roman" w:cs="Times New Roman"/>
          <w:i/>
          <w:iCs/>
          <w:sz w:val="24"/>
          <w:szCs w:val="24"/>
        </w:rPr>
        <w:t>.</w:t>
      </w:r>
      <w:r w:rsidRPr="001C1576">
        <w:rPr>
          <w:rFonts w:ascii="Times New Roman" w:hAnsi="Times New Roman" w:cs="Times New Roman"/>
          <w:i/>
          <w:iCs/>
          <w:sz w:val="24"/>
          <w:szCs w:val="24"/>
        </w:rPr>
        <w:t xml:space="preserve"> 1</w:t>
      </w:r>
      <w:r w:rsidR="00022504">
        <w:rPr>
          <w:rFonts w:ascii="Times New Roman" w:hAnsi="Times New Roman" w:cs="Times New Roman"/>
          <w:i/>
          <w:iCs/>
          <w:sz w:val="24"/>
          <w:szCs w:val="24"/>
        </w:rPr>
        <w:t>5</w:t>
      </w:r>
      <w:r w:rsidRPr="001C1576">
        <w:rPr>
          <w:rFonts w:ascii="Times New Roman" w:hAnsi="Times New Roman" w:cs="Times New Roman"/>
          <w:i/>
          <w:iCs/>
          <w:sz w:val="24"/>
          <w:szCs w:val="24"/>
        </w:rPr>
        <w:t>. «Знаете ли Вы о том, что в социальных сетях есть официальные аккаунты государственных организаций (</w:t>
      </w:r>
      <w:proofErr w:type="spellStart"/>
      <w:r w:rsidRPr="001C1576">
        <w:rPr>
          <w:rFonts w:ascii="Times New Roman" w:hAnsi="Times New Roman" w:cs="Times New Roman"/>
          <w:i/>
          <w:iCs/>
          <w:sz w:val="24"/>
          <w:szCs w:val="24"/>
        </w:rPr>
        <w:t>Госпаблики</w:t>
      </w:r>
      <w:proofErr w:type="spellEnd"/>
      <w:r w:rsidRPr="001C1576">
        <w:rPr>
          <w:rFonts w:ascii="Times New Roman" w:hAnsi="Times New Roman" w:cs="Times New Roman"/>
          <w:i/>
          <w:iCs/>
          <w:sz w:val="24"/>
          <w:szCs w:val="24"/>
        </w:rPr>
        <w:t>) города Сург</w:t>
      </w:r>
      <w:r>
        <w:rPr>
          <w:rFonts w:ascii="Times New Roman" w:hAnsi="Times New Roman" w:cs="Times New Roman"/>
          <w:i/>
          <w:iCs/>
          <w:sz w:val="24"/>
          <w:szCs w:val="24"/>
        </w:rPr>
        <w:t>ута? Подписаны ли Вы на них?», %</w:t>
      </w:r>
    </w:p>
    <w:p w14:paraId="1DF99CA8" w14:textId="77777777" w:rsidR="00022504" w:rsidRDefault="00022504" w:rsidP="00CD25EF">
      <w:pPr>
        <w:pStyle w:val="ConsNormal"/>
        <w:spacing w:line="276" w:lineRule="auto"/>
        <w:ind w:firstLine="709"/>
        <w:jc w:val="both"/>
        <w:rPr>
          <w:rFonts w:ascii="Times New Roman" w:hAnsi="Times New Roman" w:cs="Times New Roman"/>
          <w:sz w:val="28"/>
          <w:szCs w:val="28"/>
        </w:rPr>
      </w:pPr>
    </w:p>
    <w:p w14:paraId="1D10DB89" w14:textId="0F740CA5" w:rsidR="00CD25EF" w:rsidRPr="001C1576" w:rsidRDefault="00CD25EF" w:rsidP="00CD25EF">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Положительное восприятие страниц Главы города Сургута в социальных сетях преимущественно обусловлено тем, что в них размещена актуальная </w:t>
      </w:r>
      <w:r w:rsidRPr="001C1576">
        <w:rPr>
          <w:rFonts w:ascii="Times New Roman" w:hAnsi="Times New Roman" w:cs="Times New Roman"/>
          <w:sz w:val="28"/>
          <w:szCs w:val="28"/>
        </w:rPr>
        <w:br/>
        <w:t xml:space="preserve">и необходимая информация о развитии города: соответствующий вариант ответа выбрали </w:t>
      </w:r>
      <w:r w:rsidR="00D51462" w:rsidRPr="00D51462">
        <w:rPr>
          <w:rFonts w:ascii="Times New Roman" w:hAnsi="Times New Roman" w:cs="Times New Roman"/>
          <w:sz w:val="28"/>
          <w:szCs w:val="28"/>
        </w:rPr>
        <w:t>59</w:t>
      </w:r>
      <w:r w:rsidR="00D51462">
        <w:rPr>
          <w:rFonts w:ascii="Times New Roman" w:hAnsi="Times New Roman" w:cs="Times New Roman"/>
          <w:sz w:val="28"/>
          <w:szCs w:val="28"/>
        </w:rPr>
        <w:t>,02</w:t>
      </w:r>
      <w:r w:rsidR="003E0D92">
        <w:rPr>
          <w:rFonts w:ascii="Times New Roman" w:hAnsi="Times New Roman" w:cs="Times New Roman"/>
          <w:sz w:val="28"/>
          <w:szCs w:val="28"/>
        </w:rPr>
        <w:t>%</w:t>
      </w:r>
      <w:r w:rsidRPr="001C1576">
        <w:rPr>
          <w:rFonts w:ascii="Times New Roman" w:hAnsi="Times New Roman" w:cs="Times New Roman"/>
          <w:sz w:val="28"/>
          <w:szCs w:val="28"/>
        </w:rPr>
        <w:t>% от общего числа опрошенных.</w:t>
      </w:r>
    </w:p>
    <w:p w14:paraId="2AC2DD0E" w14:textId="69309708" w:rsidR="00CD25EF" w:rsidRDefault="00CD25EF" w:rsidP="00CD25EF">
      <w:pPr>
        <w:pStyle w:val="Con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Негативное отношение к и</w:t>
      </w:r>
      <w:r w:rsidRPr="001C1576">
        <w:rPr>
          <w:rFonts w:ascii="Times New Roman" w:hAnsi="Times New Roman" w:cs="Times New Roman"/>
          <w:sz w:val="28"/>
          <w:szCs w:val="28"/>
        </w:rPr>
        <w:t xml:space="preserve">нтернет-активности </w:t>
      </w:r>
      <w:r>
        <w:rPr>
          <w:rFonts w:ascii="Times New Roman" w:hAnsi="Times New Roman" w:cs="Times New Roman"/>
          <w:sz w:val="28"/>
          <w:szCs w:val="28"/>
        </w:rPr>
        <w:t>Главы города Сургута</w:t>
      </w:r>
      <w:r w:rsidRPr="001C1576">
        <w:rPr>
          <w:rFonts w:ascii="Times New Roman" w:hAnsi="Times New Roman" w:cs="Times New Roman"/>
          <w:sz w:val="28"/>
          <w:szCs w:val="28"/>
        </w:rPr>
        <w:t xml:space="preserve"> выразили </w:t>
      </w:r>
      <w:r w:rsidR="00A132C6" w:rsidRPr="00A132C6">
        <w:rPr>
          <w:rFonts w:ascii="Times New Roman" w:hAnsi="Times New Roman" w:cs="Times New Roman"/>
          <w:sz w:val="28"/>
          <w:szCs w:val="28"/>
        </w:rPr>
        <w:t>3</w:t>
      </w:r>
      <w:r w:rsidR="003E0D92">
        <w:rPr>
          <w:rFonts w:ascii="Times New Roman" w:hAnsi="Times New Roman" w:cs="Times New Roman"/>
          <w:sz w:val="28"/>
          <w:szCs w:val="28"/>
        </w:rPr>
        <w:t>,</w:t>
      </w:r>
      <w:r w:rsidR="00A132C6" w:rsidRPr="00A132C6">
        <w:rPr>
          <w:rFonts w:ascii="Times New Roman" w:hAnsi="Times New Roman" w:cs="Times New Roman"/>
          <w:sz w:val="28"/>
          <w:szCs w:val="28"/>
        </w:rPr>
        <w:t>93</w:t>
      </w:r>
      <w:r w:rsidRPr="001C1576">
        <w:rPr>
          <w:rFonts w:ascii="Times New Roman" w:hAnsi="Times New Roman" w:cs="Times New Roman"/>
          <w:sz w:val="28"/>
          <w:szCs w:val="28"/>
        </w:rPr>
        <w:t>%</w:t>
      </w:r>
      <w:r>
        <w:rPr>
          <w:rStyle w:val="a8"/>
          <w:rFonts w:ascii="Times New Roman" w:hAnsi="Times New Roman" w:cs="Times New Roman"/>
          <w:sz w:val="28"/>
          <w:szCs w:val="28"/>
        </w:rPr>
        <w:footnoteReference w:id="5"/>
      </w:r>
      <w:r w:rsidRPr="001C1576">
        <w:rPr>
          <w:rFonts w:ascii="Times New Roman" w:hAnsi="Times New Roman" w:cs="Times New Roman"/>
          <w:sz w:val="28"/>
          <w:szCs w:val="28"/>
        </w:rPr>
        <w:t xml:space="preserve"> участников опроса</w:t>
      </w:r>
      <w:r w:rsidR="003E0D92">
        <w:rPr>
          <w:rFonts w:ascii="Times New Roman" w:hAnsi="Times New Roman" w:cs="Times New Roman"/>
          <w:sz w:val="28"/>
          <w:szCs w:val="28"/>
        </w:rPr>
        <w:t xml:space="preserve"> </w:t>
      </w:r>
      <w:r w:rsidRPr="001C1576">
        <w:rPr>
          <w:rFonts w:ascii="Times New Roman" w:hAnsi="Times New Roman" w:cs="Times New Roman"/>
          <w:sz w:val="28"/>
          <w:szCs w:val="28"/>
        </w:rPr>
        <w:t>(рис</w:t>
      </w:r>
      <w:r>
        <w:rPr>
          <w:rFonts w:ascii="Times New Roman" w:hAnsi="Times New Roman" w:cs="Times New Roman"/>
          <w:sz w:val="28"/>
          <w:szCs w:val="28"/>
        </w:rPr>
        <w:t>.</w:t>
      </w:r>
      <w:r w:rsidRPr="001C1576">
        <w:rPr>
          <w:rFonts w:ascii="Times New Roman" w:hAnsi="Times New Roman" w:cs="Times New Roman"/>
          <w:sz w:val="28"/>
          <w:szCs w:val="28"/>
        </w:rPr>
        <w:t xml:space="preserve"> 1</w:t>
      </w:r>
      <w:r w:rsidR="00A04770">
        <w:rPr>
          <w:rFonts w:ascii="Times New Roman" w:hAnsi="Times New Roman" w:cs="Times New Roman"/>
          <w:sz w:val="28"/>
          <w:szCs w:val="28"/>
        </w:rPr>
        <w:t>6</w:t>
      </w:r>
      <w:r w:rsidRPr="001C1576">
        <w:rPr>
          <w:rFonts w:ascii="Times New Roman" w:hAnsi="Times New Roman" w:cs="Times New Roman"/>
          <w:sz w:val="28"/>
          <w:szCs w:val="28"/>
        </w:rPr>
        <w:t>).</w:t>
      </w:r>
    </w:p>
    <w:p w14:paraId="10A7241A" w14:textId="4C1E710A" w:rsidR="00CD25EF" w:rsidRPr="003E0D92" w:rsidRDefault="00CD25EF" w:rsidP="003E0D92">
      <w:pPr>
        <w:pStyle w:val="ConsNormal"/>
        <w:spacing w:line="276" w:lineRule="auto"/>
        <w:ind w:firstLine="0"/>
        <w:jc w:val="both"/>
        <w:rPr>
          <w:rFonts w:ascii="Times New Roman" w:hAnsi="Times New Roman" w:cs="Times New Roman"/>
          <w:sz w:val="16"/>
          <w:szCs w:val="16"/>
        </w:rPr>
      </w:pPr>
    </w:p>
    <w:p w14:paraId="40DB4545" w14:textId="04F0036C" w:rsidR="003E0D92" w:rsidRDefault="00611A5C" w:rsidP="003E0D92">
      <w:pPr>
        <w:pStyle w:val="ConsNormal"/>
        <w:spacing w:line="276" w:lineRule="auto"/>
        <w:ind w:firstLine="0"/>
        <w:jc w:val="both"/>
        <w:rPr>
          <w:rFonts w:ascii="Times New Roman" w:hAnsi="Times New Roman" w:cs="Times New Roman"/>
          <w:sz w:val="28"/>
          <w:szCs w:val="28"/>
        </w:rPr>
      </w:pPr>
      <w:r>
        <w:rPr>
          <w:noProof/>
        </w:rPr>
        <w:lastRenderedPageBreak/>
        <w:drawing>
          <wp:inline distT="0" distB="0" distL="0" distR="0" wp14:anchorId="06C00ADF" wp14:editId="172A7F40">
            <wp:extent cx="6293796" cy="5924144"/>
            <wp:effectExtent l="0" t="0" r="0" b="63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720ADE4" w14:textId="5864ED46" w:rsidR="00CD25EF" w:rsidRPr="001C1576" w:rsidRDefault="00CD25EF" w:rsidP="00CD25EF">
      <w:pPr>
        <w:pStyle w:val="ConsNormal"/>
        <w:spacing w:before="120" w:after="240" w:line="276" w:lineRule="auto"/>
        <w:ind w:firstLine="0"/>
        <w:jc w:val="center"/>
        <w:rPr>
          <w:rFonts w:ascii="Times New Roman" w:hAnsi="Times New Roman" w:cs="Times New Roman"/>
          <w:i/>
          <w:iCs/>
          <w:sz w:val="24"/>
          <w:szCs w:val="24"/>
        </w:rPr>
      </w:pPr>
      <w:r w:rsidRPr="001C1576">
        <w:rPr>
          <w:rFonts w:ascii="Times New Roman" w:hAnsi="Times New Roman" w:cs="Times New Roman"/>
          <w:i/>
          <w:iCs/>
          <w:sz w:val="24"/>
          <w:szCs w:val="24"/>
        </w:rPr>
        <w:t>Рис</w:t>
      </w:r>
      <w:r w:rsidR="00A04770">
        <w:rPr>
          <w:rFonts w:ascii="Times New Roman" w:hAnsi="Times New Roman" w:cs="Times New Roman"/>
          <w:i/>
          <w:iCs/>
          <w:sz w:val="24"/>
          <w:szCs w:val="24"/>
        </w:rPr>
        <w:t>.</w:t>
      </w:r>
      <w:r w:rsidRPr="001C1576">
        <w:rPr>
          <w:rFonts w:ascii="Times New Roman" w:hAnsi="Times New Roman" w:cs="Times New Roman"/>
          <w:i/>
          <w:iCs/>
          <w:sz w:val="24"/>
          <w:szCs w:val="24"/>
        </w:rPr>
        <w:t xml:space="preserve"> 1</w:t>
      </w:r>
      <w:r w:rsidR="00A04770">
        <w:rPr>
          <w:rFonts w:ascii="Times New Roman" w:hAnsi="Times New Roman" w:cs="Times New Roman"/>
          <w:i/>
          <w:iCs/>
          <w:sz w:val="24"/>
          <w:szCs w:val="24"/>
        </w:rPr>
        <w:t>6</w:t>
      </w:r>
      <w:r w:rsidRPr="001C1576">
        <w:rPr>
          <w:rFonts w:ascii="Times New Roman" w:hAnsi="Times New Roman" w:cs="Times New Roman"/>
          <w:i/>
          <w:iCs/>
          <w:sz w:val="24"/>
          <w:szCs w:val="24"/>
        </w:rPr>
        <w:t xml:space="preserve">. «Выразите свое отношение к интернет-активности Главы города </w:t>
      </w:r>
      <w:r>
        <w:rPr>
          <w:rFonts w:ascii="Times New Roman" w:hAnsi="Times New Roman" w:cs="Times New Roman"/>
          <w:i/>
          <w:iCs/>
          <w:sz w:val="24"/>
          <w:szCs w:val="24"/>
        </w:rPr>
        <w:br/>
      </w:r>
      <w:r w:rsidRPr="001C1576">
        <w:rPr>
          <w:rFonts w:ascii="Times New Roman" w:hAnsi="Times New Roman" w:cs="Times New Roman"/>
          <w:i/>
          <w:iCs/>
          <w:sz w:val="24"/>
          <w:szCs w:val="24"/>
        </w:rPr>
        <w:t>в социальных сетях»,</w:t>
      </w:r>
      <w:r>
        <w:rPr>
          <w:rFonts w:ascii="Times New Roman" w:hAnsi="Times New Roman" w:cs="Times New Roman"/>
          <w:i/>
          <w:iCs/>
          <w:sz w:val="24"/>
          <w:szCs w:val="24"/>
        </w:rPr>
        <w:t xml:space="preserve"> </w:t>
      </w:r>
      <w:r w:rsidRPr="001C1576">
        <w:rPr>
          <w:rFonts w:ascii="Times New Roman" w:hAnsi="Times New Roman" w:cs="Times New Roman"/>
          <w:i/>
          <w:iCs/>
          <w:sz w:val="24"/>
          <w:szCs w:val="24"/>
        </w:rPr>
        <w:t>%</w:t>
      </w:r>
    </w:p>
    <w:p w14:paraId="3BBC09BA" w14:textId="43DD5A00" w:rsidR="00CD25EF" w:rsidRDefault="00CD25EF" w:rsidP="00CD25EF">
      <w:pPr>
        <w:pStyle w:val="ConsNormal"/>
        <w:spacing w:line="276" w:lineRule="auto"/>
        <w:ind w:firstLine="709"/>
        <w:jc w:val="both"/>
        <w:rPr>
          <w:rFonts w:ascii="Times New Roman" w:hAnsi="Times New Roman" w:cs="Times New Roman"/>
          <w:sz w:val="28"/>
          <w:szCs w:val="28"/>
        </w:rPr>
      </w:pPr>
      <w:r w:rsidRPr="001C1576">
        <w:rPr>
          <w:rFonts w:ascii="Times New Roman" w:hAnsi="Times New Roman" w:cs="Times New Roman"/>
          <w:sz w:val="28"/>
          <w:szCs w:val="28"/>
        </w:rPr>
        <w:t xml:space="preserve">Судя по результатам опроса, в контенте официальных аккаунтов городских властей </w:t>
      </w:r>
      <w:proofErr w:type="spellStart"/>
      <w:r w:rsidRPr="001C1576">
        <w:rPr>
          <w:rFonts w:ascii="Times New Roman" w:hAnsi="Times New Roman" w:cs="Times New Roman"/>
          <w:sz w:val="28"/>
          <w:szCs w:val="28"/>
        </w:rPr>
        <w:t>сургутян</w:t>
      </w:r>
      <w:proofErr w:type="spellEnd"/>
      <w:r w:rsidRPr="001C1576">
        <w:rPr>
          <w:rFonts w:ascii="Times New Roman" w:hAnsi="Times New Roman" w:cs="Times New Roman"/>
          <w:sz w:val="28"/>
          <w:szCs w:val="28"/>
        </w:rPr>
        <w:t xml:space="preserve"> больше всего интересуют публикации и сообщения, связанные </w:t>
      </w:r>
      <w:r w:rsidRPr="001C1576">
        <w:rPr>
          <w:rFonts w:ascii="Times New Roman" w:hAnsi="Times New Roman" w:cs="Times New Roman"/>
          <w:sz w:val="28"/>
          <w:szCs w:val="28"/>
        </w:rPr>
        <w:br/>
        <w:t>с благоустройством общественных пространств (этой темой интересуются</w:t>
      </w:r>
      <w:r w:rsidR="0092263A">
        <w:rPr>
          <w:rFonts w:ascii="Times New Roman" w:hAnsi="Times New Roman" w:cs="Times New Roman"/>
          <w:sz w:val="28"/>
          <w:szCs w:val="28"/>
        </w:rPr>
        <w:t xml:space="preserve"> </w:t>
      </w:r>
      <w:r w:rsidR="00E222B6" w:rsidRPr="00E222B6">
        <w:rPr>
          <w:rFonts w:ascii="Times New Roman" w:hAnsi="Times New Roman" w:cs="Times New Roman"/>
          <w:sz w:val="28"/>
          <w:szCs w:val="28"/>
        </w:rPr>
        <w:t>67</w:t>
      </w:r>
      <w:r w:rsidR="0092263A">
        <w:rPr>
          <w:rFonts w:ascii="Times New Roman" w:hAnsi="Times New Roman" w:cs="Times New Roman"/>
          <w:sz w:val="28"/>
          <w:szCs w:val="28"/>
        </w:rPr>
        <w:t>,</w:t>
      </w:r>
      <w:r w:rsidR="00E222B6" w:rsidRPr="00E222B6">
        <w:rPr>
          <w:rFonts w:ascii="Times New Roman" w:hAnsi="Times New Roman" w:cs="Times New Roman"/>
          <w:sz w:val="28"/>
          <w:szCs w:val="28"/>
        </w:rPr>
        <w:t>83</w:t>
      </w:r>
      <w:r w:rsidR="0092263A">
        <w:rPr>
          <w:rFonts w:ascii="Times New Roman" w:hAnsi="Times New Roman" w:cs="Times New Roman"/>
          <w:sz w:val="28"/>
          <w:szCs w:val="28"/>
        </w:rPr>
        <w:t>%</w:t>
      </w:r>
      <w:r w:rsidRPr="001C1576">
        <w:rPr>
          <w:rFonts w:ascii="Times New Roman" w:hAnsi="Times New Roman" w:cs="Times New Roman"/>
          <w:sz w:val="28"/>
          <w:szCs w:val="28"/>
        </w:rPr>
        <w:t xml:space="preserve"> </w:t>
      </w:r>
      <w:r w:rsidR="0092263A" w:rsidRPr="001C1576">
        <w:rPr>
          <w:rFonts w:ascii="Times New Roman" w:hAnsi="Times New Roman" w:cs="Times New Roman"/>
          <w:sz w:val="28"/>
          <w:szCs w:val="28"/>
        </w:rPr>
        <w:t xml:space="preserve">опрошенных </w:t>
      </w:r>
      <w:r w:rsidR="0092263A">
        <w:rPr>
          <w:rFonts w:ascii="Times New Roman" w:hAnsi="Times New Roman" w:cs="Times New Roman"/>
          <w:sz w:val="28"/>
          <w:szCs w:val="28"/>
        </w:rPr>
        <w:t xml:space="preserve">при </w:t>
      </w:r>
      <w:r w:rsidR="00E222B6">
        <w:rPr>
          <w:rFonts w:ascii="Times New Roman" w:hAnsi="Times New Roman" w:cs="Times New Roman"/>
          <w:sz w:val="28"/>
          <w:szCs w:val="28"/>
        </w:rPr>
        <w:t>53,51</w:t>
      </w:r>
      <w:r w:rsidRPr="001C1576">
        <w:rPr>
          <w:rFonts w:ascii="Times New Roman" w:hAnsi="Times New Roman" w:cs="Times New Roman"/>
          <w:sz w:val="28"/>
          <w:szCs w:val="28"/>
        </w:rPr>
        <w:t>%</w:t>
      </w:r>
      <w:r w:rsidR="0092263A">
        <w:rPr>
          <w:rFonts w:ascii="Times New Roman" w:hAnsi="Times New Roman" w:cs="Times New Roman"/>
          <w:sz w:val="28"/>
          <w:szCs w:val="28"/>
        </w:rPr>
        <w:t xml:space="preserve"> в прошлом году</w:t>
      </w:r>
      <w:r w:rsidRPr="001C1576">
        <w:rPr>
          <w:rFonts w:ascii="Times New Roman" w:hAnsi="Times New Roman" w:cs="Times New Roman"/>
          <w:sz w:val="28"/>
          <w:szCs w:val="28"/>
        </w:rPr>
        <w:t>), образованием, культурными и</w:t>
      </w:r>
      <w:r w:rsidR="0092263A">
        <w:rPr>
          <w:rFonts w:ascii="Times New Roman" w:hAnsi="Times New Roman" w:cs="Times New Roman"/>
          <w:sz w:val="28"/>
          <w:szCs w:val="28"/>
        </w:rPr>
        <w:t> </w:t>
      </w:r>
      <w:r w:rsidRPr="001C1576">
        <w:rPr>
          <w:rFonts w:ascii="Times New Roman" w:hAnsi="Times New Roman" w:cs="Times New Roman"/>
          <w:sz w:val="28"/>
          <w:szCs w:val="28"/>
        </w:rPr>
        <w:t>молод</w:t>
      </w:r>
      <w:r w:rsidR="009E3CBC">
        <w:rPr>
          <w:rFonts w:ascii="Times New Roman" w:hAnsi="Times New Roman" w:cs="Times New Roman"/>
          <w:sz w:val="28"/>
          <w:szCs w:val="28"/>
        </w:rPr>
        <w:t>ё</w:t>
      </w:r>
      <w:r w:rsidRPr="001C1576">
        <w:rPr>
          <w:rFonts w:ascii="Times New Roman" w:hAnsi="Times New Roman" w:cs="Times New Roman"/>
          <w:sz w:val="28"/>
          <w:szCs w:val="28"/>
        </w:rPr>
        <w:t xml:space="preserve">жными мероприятиями </w:t>
      </w:r>
      <w:r w:rsidR="0092263A">
        <w:rPr>
          <w:rFonts w:ascii="Times New Roman" w:hAnsi="Times New Roman" w:cs="Times New Roman"/>
          <w:sz w:val="28"/>
          <w:szCs w:val="28"/>
        </w:rPr>
        <w:t>(</w:t>
      </w:r>
      <w:r w:rsidR="00A755DB" w:rsidRPr="00A755DB">
        <w:rPr>
          <w:rFonts w:ascii="Times New Roman" w:hAnsi="Times New Roman" w:cs="Times New Roman"/>
          <w:sz w:val="28"/>
          <w:szCs w:val="28"/>
        </w:rPr>
        <w:t>46</w:t>
      </w:r>
      <w:r w:rsidR="0092263A">
        <w:rPr>
          <w:rFonts w:ascii="Times New Roman" w:hAnsi="Times New Roman" w:cs="Times New Roman"/>
          <w:sz w:val="28"/>
          <w:szCs w:val="28"/>
        </w:rPr>
        <w:t>,</w:t>
      </w:r>
      <w:r w:rsidR="00A755DB" w:rsidRPr="00A755DB">
        <w:rPr>
          <w:rFonts w:ascii="Times New Roman" w:hAnsi="Times New Roman" w:cs="Times New Roman"/>
          <w:sz w:val="28"/>
          <w:szCs w:val="28"/>
        </w:rPr>
        <w:t>92</w:t>
      </w:r>
      <w:r w:rsidR="0092263A">
        <w:rPr>
          <w:rFonts w:ascii="Times New Roman" w:hAnsi="Times New Roman" w:cs="Times New Roman"/>
          <w:sz w:val="28"/>
          <w:szCs w:val="28"/>
        </w:rPr>
        <w:t xml:space="preserve">% респондентов при </w:t>
      </w:r>
      <w:r w:rsidR="00A755DB">
        <w:rPr>
          <w:rFonts w:ascii="Times New Roman" w:hAnsi="Times New Roman" w:cs="Times New Roman"/>
          <w:sz w:val="28"/>
          <w:szCs w:val="28"/>
        </w:rPr>
        <w:t>51,66</w:t>
      </w:r>
      <w:r w:rsidRPr="001C1576">
        <w:rPr>
          <w:rFonts w:ascii="Times New Roman" w:hAnsi="Times New Roman" w:cs="Times New Roman"/>
          <w:sz w:val="28"/>
          <w:szCs w:val="28"/>
        </w:rPr>
        <w:t>%</w:t>
      </w:r>
      <w:r w:rsidR="0092263A">
        <w:rPr>
          <w:rFonts w:ascii="Times New Roman" w:hAnsi="Times New Roman" w:cs="Times New Roman"/>
          <w:sz w:val="28"/>
          <w:szCs w:val="28"/>
        </w:rPr>
        <w:t xml:space="preserve"> в 202</w:t>
      </w:r>
      <w:r w:rsidR="00A755DB" w:rsidRPr="00A755DB">
        <w:rPr>
          <w:rFonts w:ascii="Times New Roman" w:hAnsi="Times New Roman" w:cs="Times New Roman"/>
          <w:sz w:val="28"/>
          <w:szCs w:val="28"/>
        </w:rPr>
        <w:t>5</w:t>
      </w:r>
      <w:r w:rsidR="0092263A">
        <w:rPr>
          <w:rFonts w:ascii="Times New Roman" w:hAnsi="Times New Roman" w:cs="Times New Roman"/>
          <w:sz w:val="28"/>
          <w:szCs w:val="28"/>
        </w:rPr>
        <w:t xml:space="preserve"> году</w:t>
      </w:r>
      <w:r w:rsidR="009A5502">
        <w:rPr>
          <w:rFonts w:ascii="Times New Roman" w:hAnsi="Times New Roman" w:cs="Times New Roman"/>
          <w:sz w:val="28"/>
          <w:szCs w:val="28"/>
        </w:rPr>
        <w:t>)</w:t>
      </w:r>
      <w:r w:rsidRPr="001C1576">
        <w:rPr>
          <w:rFonts w:ascii="Times New Roman" w:hAnsi="Times New Roman" w:cs="Times New Roman"/>
          <w:sz w:val="28"/>
          <w:szCs w:val="28"/>
        </w:rPr>
        <w:t xml:space="preserve">, </w:t>
      </w:r>
      <w:r w:rsidR="00574808">
        <w:rPr>
          <w:rFonts w:ascii="Times New Roman" w:hAnsi="Times New Roman" w:cs="Times New Roman"/>
          <w:sz w:val="28"/>
          <w:szCs w:val="28"/>
        </w:rPr>
        <w:t>городск</w:t>
      </w:r>
      <w:r w:rsidR="00ED34F1">
        <w:rPr>
          <w:rFonts w:ascii="Times New Roman" w:hAnsi="Times New Roman" w:cs="Times New Roman"/>
          <w:sz w:val="28"/>
          <w:szCs w:val="28"/>
        </w:rPr>
        <w:t>им</w:t>
      </w:r>
      <w:r w:rsidR="00574808">
        <w:rPr>
          <w:rFonts w:ascii="Times New Roman" w:hAnsi="Times New Roman" w:cs="Times New Roman"/>
          <w:sz w:val="28"/>
          <w:szCs w:val="28"/>
        </w:rPr>
        <w:t xml:space="preserve"> хозяйство</w:t>
      </w:r>
      <w:r w:rsidR="00ED34F1">
        <w:rPr>
          <w:rFonts w:ascii="Times New Roman" w:hAnsi="Times New Roman" w:cs="Times New Roman"/>
          <w:sz w:val="28"/>
          <w:szCs w:val="28"/>
        </w:rPr>
        <w:t>м</w:t>
      </w:r>
      <w:r w:rsidR="00574808">
        <w:rPr>
          <w:rFonts w:ascii="Times New Roman" w:hAnsi="Times New Roman" w:cs="Times New Roman"/>
          <w:sz w:val="28"/>
          <w:szCs w:val="28"/>
        </w:rPr>
        <w:t xml:space="preserve"> </w:t>
      </w:r>
      <w:r w:rsidR="00A76BC8">
        <w:rPr>
          <w:rFonts w:ascii="Times New Roman" w:hAnsi="Times New Roman" w:cs="Times New Roman"/>
          <w:sz w:val="28"/>
          <w:szCs w:val="28"/>
        </w:rPr>
        <w:t>(39</w:t>
      </w:r>
      <w:r w:rsidR="00574808">
        <w:rPr>
          <w:rFonts w:ascii="Times New Roman" w:hAnsi="Times New Roman" w:cs="Times New Roman"/>
          <w:sz w:val="28"/>
          <w:szCs w:val="28"/>
        </w:rPr>
        <w:t>,17%</w:t>
      </w:r>
      <w:r w:rsidR="009E3CBC" w:rsidRPr="009E3CBC">
        <w:rPr>
          <w:rFonts w:ascii="Times New Roman" w:hAnsi="Times New Roman" w:cs="Times New Roman"/>
          <w:sz w:val="28"/>
          <w:szCs w:val="28"/>
        </w:rPr>
        <w:t xml:space="preserve"> </w:t>
      </w:r>
      <w:r w:rsidR="009E3CBC">
        <w:rPr>
          <w:rFonts w:ascii="Times New Roman" w:hAnsi="Times New Roman" w:cs="Times New Roman"/>
          <w:sz w:val="28"/>
          <w:szCs w:val="28"/>
        </w:rPr>
        <w:t xml:space="preserve">респондентов при </w:t>
      </w:r>
      <w:r w:rsidR="00572E0B">
        <w:rPr>
          <w:rFonts w:ascii="Times New Roman" w:hAnsi="Times New Roman" w:cs="Times New Roman"/>
          <w:sz w:val="28"/>
          <w:szCs w:val="28"/>
        </w:rPr>
        <w:t>19,44</w:t>
      </w:r>
      <w:r w:rsidR="009E3CBC" w:rsidRPr="001C1576">
        <w:rPr>
          <w:rFonts w:ascii="Times New Roman" w:hAnsi="Times New Roman" w:cs="Times New Roman"/>
          <w:sz w:val="28"/>
          <w:szCs w:val="28"/>
        </w:rPr>
        <w:t>%</w:t>
      </w:r>
      <w:r w:rsidR="009E3CBC">
        <w:rPr>
          <w:rFonts w:ascii="Times New Roman" w:hAnsi="Times New Roman" w:cs="Times New Roman"/>
          <w:sz w:val="28"/>
          <w:szCs w:val="28"/>
        </w:rPr>
        <w:t xml:space="preserve"> в 202</w:t>
      </w:r>
      <w:r w:rsidR="009E3CBC" w:rsidRPr="00A755DB">
        <w:rPr>
          <w:rFonts w:ascii="Times New Roman" w:hAnsi="Times New Roman" w:cs="Times New Roman"/>
          <w:sz w:val="28"/>
          <w:szCs w:val="28"/>
        </w:rPr>
        <w:t>5</w:t>
      </w:r>
      <w:r w:rsidR="009E3CBC">
        <w:rPr>
          <w:rFonts w:ascii="Times New Roman" w:hAnsi="Times New Roman" w:cs="Times New Roman"/>
          <w:sz w:val="28"/>
          <w:szCs w:val="28"/>
        </w:rPr>
        <w:t xml:space="preserve"> году</w:t>
      </w:r>
      <w:r w:rsidR="00574808">
        <w:rPr>
          <w:rFonts w:ascii="Times New Roman" w:hAnsi="Times New Roman" w:cs="Times New Roman"/>
          <w:sz w:val="28"/>
          <w:szCs w:val="28"/>
        </w:rPr>
        <w:t xml:space="preserve">), </w:t>
      </w:r>
      <w:r w:rsidRPr="001C1576">
        <w:rPr>
          <w:rFonts w:ascii="Times New Roman" w:hAnsi="Times New Roman" w:cs="Times New Roman"/>
          <w:sz w:val="28"/>
          <w:szCs w:val="28"/>
        </w:rPr>
        <w:t>строительством новых объектов, в том числе жилья (</w:t>
      </w:r>
      <w:r w:rsidR="00A755DB" w:rsidRPr="00A755DB">
        <w:rPr>
          <w:rFonts w:ascii="Times New Roman" w:hAnsi="Times New Roman" w:cs="Times New Roman"/>
          <w:sz w:val="28"/>
          <w:szCs w:val="28"/>
        </w:rPr>
        <w:t>34</w:t>
      </w:r>
      <w:r w:rsidR="0092263A">
        <w:rPr>
          <w:rFonts w:ascii="Times New Roman" w:hAnsi="Times New Roman" w:cs="Times New Roman"/>
          <w:sz w:val="28"/>
          <w:szCs w:val="28"/>
        </w:rPr>
        <w:t>,</w:t>
      </w:r>
      <w:r w:rsidR="00A755DB" w:rsidRPr="00A755DB">
        <w:rPr>
          <w:rFonts w:ascii="Times New Roman" w:hAnsi="Times New Roman" w:cs="Times New Roman"/>
          <w:sz w:val="28"/>
          <w:szCs w:val="28"/>
        </w:rPr>
        <w:t>18</w:t>
      </w:r>
      <w:r w:rsidR="0092263A">
        <w:rPr>
          <w:rFonts w:ascii="Times New Roman" w:hAnsi="Times New Roman" w:cs="Times New Roman"/>
          <w:sz w:val="28"/>
          <w:szCs w:val="28"/>
        </w:rPr>
        <w:t xml:space="preserve">% при </w:t>
      </w:r>
      <w:r w:rsidR="00A755DB">
        <w:rPr>
          <w:rFonts w:ascii="Times New Roman" w:hAnsi="Times New Roman" w:cs="Times New Roman"/>
          <w:sz w:val="28"/>
          <w:szCs w:val="28"/>
        </w:rPr>
        <w:t>29,73</w:t>
      </w:r>
      <w:r>
        <w:rPr>
          <w:rFonts w:ascii="Times New Roman" w:hAnsi="Times New Roman" w:cs="Times New Roman"/>
          <w:sz w:val="28"/>
          <w:szCs w:val="28"/>
        </w:rPr>
        <w:t>%</w:t>
      </w:r>
      <w:r w:rsidR="0092263A">
        <w:rPr>
          <w:rFonts w:ascii="Times New Roman" w:hAnsi="Times New Roman" w:cs="Times New Roman"/>
          <w:sz w:val="28"/>
          <w:szCs w:val="28"/>
        </w:rPr>
        <w:t xml:space="preserve"> год назад)</w:t>
      </w:r>
      <w:r w:rsidRPr="001C1576">
        <w:rPr>
          <w:rFonts w:ascii="Times New Roman" w:hAnsi="Times New Roman" w:cs="Times New Roman"/>
          <w:sz w:val="28"/>
          <w:szCs w:val="28"/>
        </w:rPr>
        <w:t xml:space="preserve"> (рис</w:t>
      </w:r>
      <w:r>
        <w:rPr>
          <w:rFonts w:ascii="Times New Roman" w:hAnsi="Times New Roman" w:cs="Times New Roman"/>
          <w:sz w:val="28"/>
          <w:szCs w:val="28"/>
        </w:rPr>
        <w:t>.</w:t>
      </w:r>
      <w:r w:rsidRPr="001C1576">
        <w:rPr>
          <w:rFonts w:ascii="Times New Roman" w:hAnsi="Times New Roman" w:cs="Times New Roman"/>
          <w:sz w:val="28"/>
          <w:szCs w:val="28"/>
        </w:rPr>
        <w:t xml:space="preserve"> 1</w:t>
      </w:r>
      <w:r w:rsidR="0092263A">
        <w:rPr>
          <w:rFonts w:ascii="Times New Roman" w:hAnsi="Times New Roman" w:cs="Times New Roman"/>
          <w:sz w:val="28"/>
          <w:szCs w:val="28"/>
        </w:rPr>
        <w:t>7</w:t>
      </w:r>
      <w:r w:rsidRPr="001C1576">
        <w:rPr>
          <w:rFonts w:ascii="Times New Roman" w:hAnsi="Times New Roman" w:cs="Times New Roman"/>
          <w:sz w:val="28"/>
          <w:szCs w:val="28"/>
        </w:rPr>
        <w:t xml:space="preserve">). Эти же темы лидировали и </w:t>
      </w:r>
      <w:r>
        <w:rPr>
          <w:rFonts w:ascii="Times New Roman" w:hAnsi="Times New Roman" w:cs="Times New Roman"/>
          <w:sz w:val="28"/>
          <w:szCs w:val="28"/>
        </w:rPr>
        <w:t xml:space="preserve">в </w:t>
      </w:r>
      <w:r w:rsidRPr="001C1576">
        <w:rPr>
          <w:rFonts w:ascii="Times New Roman" w:hAnsi="Times New Roman" w:cs="Times New Roman"/>
          <w:sz w:val="28"/>
          <w:szCs w:val="28"/>
        </w:rPr>
        <w:t>предыдущ</w:t>
      </w:r>
      <w:r w:rsidR="0092263A">
        <w:rPr>
          <w:rFonts w:ascii="Times New Roman" w:hAnsi="Times New Roman" w:cs="Times New Roman"/>
          <w:sz w:val="28"/>
          <w:szCs w:val="28"/>
        </w:rPr>
        <w:t>их</w:t>
      </w:r>
      <w:r w:rsidRPr="001C1576">
        <w:rPr>
          <w:rFonts w:ascii="Times New Roman" w:hAnsi="Times New Roman" w:cs="Times New Roman"/>
          <w:sz w:val="28"/>
          <w:szCs w:val="28"/>
        </w:rPr>
        <w:t xml:space="preserve"> волн</w:t>
      </w:r>
      <w:r w:rsidR="0092263A">
        <w:rPr>
          <w:rFonts w:ascii="Times New Roman" w:hAnsi="Times New Roman" w:cs="Times New Roman"/>
          <w:sz w:val="28"/>
          <w:szCs w:val="28"/>
        </w:rPr>
        <w:t>ах</w:t>
      </w:r>
      <w:r w:rsidRPr="001C1576">
        <w:rPr>
          <w:rFonts w:ascii="Times New Roman" w:hAnsi="Times New Roman" w:cs="Times New Roman"/>
          <w:sz w:val="28"/>
          <w:szCs w:val="28"/>
        </w:rPr>
        <w:t xml:space="preserve"> мониторинга.</w:t>
      </w:r>
    </w:p>
    <w:p w14:paraId="37CDEED3" w14:textId="77777777" w:rsidR="00CD25EF" w:rsidRPr="00CE6B31" w:rsidRDefault="00CD25EF" w:rsidP="00CD25EF">
      <w:pPr>
        <w:pStyle w:val="ConsNormal"/>
        <w:spacing w:line="276" w:lineRule="auto"/>
        <w:ind w:firstLine="709"/>
        <w:jc w:val="both"/>
        <w:rPr>
          <w:rFonts w:ascii="Times New Roman" w:hAnsi="Times New Roman" w:cs="Times New Roman"/>
          <w:sz w:val="16"/>
          <w:szCs w:val="16"/>
        </w:rPr>
      </w:pPr>
    </w:p>
    <w:p w14:paraId="724FEEB7" w14:textId="29B9ADA1" w:rsidR="00CD25EF" w:rsidRPr="001C1576" w:rsidRDefault="00E222B6" w:rsidP="0092263A">
      <w:pPr>
        <w:pStyle w:val="ConsNormal"/>
        <w:spacing w:line="276" w:lineRule="auto"/>
        <w:ind w:firstLine="0"/>
        <w:jc w:val="both"/>
        <w:rPr>
          <w:rFonts w:ascii="Times New Roman" w:hAnsi="Times New Roman" w:cs="Times New Roman"/>
          <w:sz w:val="28"/>
          <w:szCs w:val="28"/>
        </w:rPr>
      </w:pPr>
      <w:r>
        <w:rPr>
          <w:noProof/>
        </w:rPr>
        <w:lastRenderedPageBreak/>
        <w:drawing>
          <wp:inline distT="0" distB="0" distL="0" distR="0" wp14:anchorId="5346CCE2" wp14:editId="519B27EA">
            <wp:extent cx="6527165" cy="2857500"/>
            <wp:effectExtent l="0" t="0" r="6985"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F85C90E" w14:textId="2CF80F34" w:rsidR="00CD25EF" w:rsidRPr="001C1576" w:rsidRDefault="00CD25EF" w:rsidP="00CD25EF">
      <w:pPr>
        <w:pStyle w:val="ConsNormal"/>
        <w:spacing w:before="120" w:after="240" w:line="276" w:lineRule="auto"/>
        <w:ind w:firstLine="0"/>
        <w:jc w:val="center"/>
        <w:rPr>
          <w:rFonts w:ascii="Times New Roman" w:hAnsi="Times New Roman" w:cs="Times New Roman"/>
          <w:i/>
          <w:iCs/>
          <w:sz w:val="24"/>
          <w:szCs w:val="24"/>
        </w:rPr>
      </w:pPr>
      <w:r w:rsidRPr="001C1576">
        <w:rPr>
          <w:rFonts w:ascii="Times New Roman" w:hAnsi="Times New Roman" w:cs="Times New Roman"/>
          <w:i/>
          <w:iCs/>
          <w:sz w:val="24"/>
          <w:szCs w:val="24"/>
        </w:rPr>
        <w:t>Рис</w:t>
      </w:r>
      <w:r w:rsidR="0092263A">
        <w:rPr>
          <w:rFonts w:ascii="Times New Roman" w:hAnsi="Times New Roman" w:cs="Times New Roman"/>
          <w:i/>
          <w:iCs/>
          <w:sz w:val="24"/>
          <w:szCs w:val="24"/>
        </w:rPr>
        <w:t>.</w:t>
      </w:r>
      <w:r w:rsidRPr="001C1576">
        <w:rPr>
          <w:rFonts w:ascii="Times New Roman" w:hAnsi="Times New Roman" w:cs="Times New Roman"/>
          <w:i/>
          <w:iCs/>
          <w:sz w:val="24"/>
          <w:szCs w:val="24"/>
        </w:rPr>
        <w:t xml:space="preserve"> 1</w:t>
      </w:r>
      <w:r w:rsidR="0092263A">
        <w:rPr>
          <w:rFonts w:ascii="Times New Roman" w:hAnsi="Times New Roman" w:cs="Times New Roman"/>
          <w:i/>
          <w:iCs/>
          <w:sz w:val="24"/>
          <w:szCs w:val="24"/>
        </w:rPr>
        <w:t>7</w:t>
      </w:r>
      <w:r w:rsidRPr="001C1576">
        <w:rPr>
          <w:rFonts w:ascii="Times New Roman" w:hAnsi="Times New Roman" w:cs="Times New Roman"/>
          <w:i/>
          <w:iCs/>
          <w:sz w:val="24"/>
          <w:szCs w:val="24"/>
        </w:rPr>
        <w:t>. «Какие темы, публикации, обсуждения в аккаунтах Главы города, Администрации Вам интересны?»,</w:t>
      </w:r>
      <w:r>
        <w:rPr>
          <w:rFonts w:ascii="Times New Roman" w:hAnsi="Times New Roman" w:cs="Times New Roman"/>
          <w:i/>
          <w:iCs/>
          <w:sz w:val="24"/>
          <w:szCs w:val="24"/>
        </w:rPr>
        <w:t xml:space="preserve"> </w:t>
      </w:r>
      <w:r w:rsidRPr="001C1576">
        <w:rPr>
          <w:rFonts w:ascii="Times New Roman" w:hAnsi="Times New Roman" w:cs="Times New Roman"/>
          <w:i/>
          <w:iCs/>
          <w:sz w:val="24"/>
          <w:szCs w:val="24"/>
        </w:rPr>
        <w:t>%</w:t>
      </w:r>
    </w:p>
    <w:p w14:paraId="4A7F118D" w14:textId="5295EC06" w:rsidR="00CD25EF" w:rsidRPr="001C1576" w:rsidRDefault="00CD25EF" w:rsidP="00CD25EF">
      <w:pPr>
        <w:pStyle w:val="Con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Из вышеизложенного мы можем сделать вывод</w:t>
      </w:r>
      <w:r w:rsidR="009A5502">
        <w:rPr>
          <w:rFonts w:ascii="Times New Roman" w:hAnsi="Times New Roman" w:cs="Times New Roman"/>
          <w:sz w:val="28"/>
          <w:szCs w:val="28"/>
        </w:rPr>
        <w:t>,</w:t>
      </w:r>
      <w:r>
        <w:rPr>
          <w:rFonts w:ascii="Times New Roman" w:hAnsi="Times New Roman" w:cs="Times New Roman"/>
          <w:sz w:val="28"/>
          <w:szCs w:val="28"/>
        </w:rPr>
        <w:t xml:space="preserve"> что</w:t>
      </w:r>
      <w:r w:rsidRPr="001C1576">
        <w:rPr>
          <w:rFonts w:ascii="Times New Roman" w:hAnsi="Times New Roman" w:cs="Times New Roman"/>
          <w:sz w:val="28"/>
          <w:szCs w:val="28"/>
        </w:rPr>
        <w:t xml:space="preserve"> официальные аккаунты Главы города Сургута и Администрации города Сургута являются достаточно востребованными и эффективными каналами информационного воздействия </w:t>
      </w:r>
      <w:r>
        <w:rPr>
          <w:rFonts w:ascii="Times New Roman" w:hAnsi="Times New Roman" w:cs="Times New Roman"/>
          <w:sz w:val="28"/>
          <w:szCs w:val="28"/>
        </w:rPr>
        <w:br/>
      </w:r>
      <w:r w:rsidRPr="001C1576">
        <w:rPr>
          <w:rFonts w:ascii="Times New Roman" w:hAnsi="Times New Roman" w:cs="Times New Roman"/>
          <w:sz w:val="28"/>
          <w:szCs w:val="28"/>
        </w:rPr>
        <w:t xml:space="preserve">на городское население. </w:t>
      </w:r>
    </w:p>
    <w:p w14:paraId="0CDBD6FD" w14:textId="572D4F92" w:rsidR="0092263A" w:rsidRPr="004E7D33" w:rsidRDefault="004E7D33" w:rsidP="00CB51B3">
      <w:pPr>
        <w:pStyle w:val="Iauiue1"/>
        <w:spacing w:line="276" w:lineRule="auto"/>
        <w:ind w:firstLine="709"/>
        <w:jc w:val="both"/>
        <w:rPr>
          <w:sz w:val="28"/>
          <w:szCs w:val="28"/>
        </w:rPr>
      </w:pPr>
      <w:r w:rsidRPr="004E7D33">
        <w:rPr>
          <w:sz w:val="28"/>
          <w:szCs w:val="28"/>
        </w:rPr>
        <w:t xml:space="preserve">По итогам опроса </w:t>
      </w:r>
      <w:r w:rsidRPr="004E7D33">
        <w:rPr>
          <w:rFonts w:eastAsia="Calibri"/>
          <w:bCs/>
          <w:sz w:val="28"/>
          <w:szCs w:val="28"/>
        </w:rPr>
        <w:t>уровень удовлетвор</w:t>
      </w:r>
      <w:r w:rsidR="00572E0B">
        <w:rPr>
          <w:rFonts w:eastAsia="Calibri"/>
          <w:bCs/>
          <w:sz w:val="28"/>
          <w:szCs w:val="28"/>
        </w:rPr>
        <w:t>ё</w:t>
      </w:r>
      <w:r w:rsidRPr="004E7D33">
        <w:rPr>
          <w:rFonts w:eastAsia="Calibri"/>
          <w:bCs/>
          <w:sz w:val="28"/>
          <w:szCs w:val="28"/>
        </w:rPr>
        <w:t xml:space="preserve">нности </w:t>
      </w:r>
      <w:proofErr w:type="spellStart"/>
      <w:r w:rsidR="0047599A">
        <w:rPr>
          <w:rFonts w:eastAsia="Calibri"/>
          <w:bCs/>
          <w:sz w:val="28"/>
          <w:szCs w:val="28"/>
        </w:rPr>
        <w:t>с</w:t>
      </w:r>
      <w:r w:rsidRPr="004E7D33">
        <w:rPr>
          <w:rFonts w:eastAsia="Calibri"/>
          <w:bCs/>
          <w:sz w:val="28"/>
          <w:szCs w:val="28"/>
        </w:rPr>
        <w:t>ургутян</w:t>
      </w:r>
      <w:proofErr w:type="spellEnd"/>
      <w:r w:rsidRPr="004E7D33">
        <w:rPr>
          <w:rFonts w:eastAsia="Calibri"/>
          <w:bCs/>
          <w:sz w:val="28"/>
          <w:szCs w:val="28"/>
        </w:rPr>
        <w:t xml:space="preserve"> основными источниками массовой информации муниципального образования находится </w:t>
      </w:r>
      <w:r w:rsidR="00572E0B">
        <w:rPr>
          <w:rFonts w:eastAsia="Calibri"/>
          <w:bCs/>
          <w:sz w:val="28"/>
          <w:szCs w:val="28"/>
        </w:rPr>
        <w:br/>
      </w:r>
      <w:r w:rsidRPr="004E7D33">
        <w:rPr>
          <w:rFonts w:eastAsia="Calibri"/>
          <w:bCs/>
          <w:sz w:val="28"/>
          <w:szCs w:val="28"/>
        </w:rPr>
        <w:t xml:space="preserve">на достаточно высоком уровне и составляет </w:t>
      </w:r>
      <w:r w:rsidR="00301E4D" w:rsidRPr="00301E4D">
        <w:rPr>
          <w:rFonts w:eastAsia="Calibri"/>
          <w:b/>
          <w:bCs/>
          <w:sz w:val="28"/>
          <w:szCs w:val="28"/>
        </w:rPr>
        <w:t>82</w:t>
      </w:r>
      <w:r w:rsidRPr="004E7D33">
        <w:rPr>
          <w:rFonts w:eastAsia="Calibri"/>
          <w:b/>
          <w:bCs/>
          <w:sz w:val="28"/>
          <w:szCs w:val="28"/>
        </w:rPr>
        <w:t>,</w:t>
      </w:r>
      <w:r w:rsidR="00301E4D" w:rsidRPr="00301E4D">
        <w:rPr>
          <w:rFonts w:eastAsia="Calibri"/>
          <w:b/>
          <w:bCs/>
          <w:sz w:val="28"/>
          <w:szCs w:val="28"/>
        </w:rPr>
        <w:t>52</w:t>
      </w:r>
      <w:r w:rsidRPr="004E7D33">
        <w:rPr>
          <w:rFonts w:eastAsia="Calibri"/>
          <w:b/>
          <w:bCs/>
          <w:sz w:val="28"/>
          <w:szCs w:val="28"/>
        </w:rPr>
        <w:t>%</w:t>
      </w:r>
      <w:r>
        <w:rPr>
          <w:rStyle w:val="a8"/>
          <w:rFonts w:eastAsia="Calibri"/>
          <w:b/>
          <w:bCs/>
          <w:sz w:val="28"/>
          <w:szCs w:val="28"/>
        </w:rPr>
        <w:footnoteReference w:id="6"/>
      </w:r>
      <w:r>
        <w:rPr>
          <w:rFonts w:eastAsia="Calibri"/>
          <w:b/>
          <w:bCs/>
          <w:sz w:val="28"/>
          <w:szCs w:val="28"/>
        </w:rPr>
        <w:t>.</w:t>
      </w:r>
    </w:p>
    <w:p w14:paraId="68D34E32" w14:textId="77777777" w:rsidR="0092263A" w:rsidRDefault="0092263A" w:rsidP="00CB51B3">
      <w:pPr>
        <w:pStyle w:val="Iauiue1"/>
        <w:spacing w:line="276" w:lineRule="auto"/>
        <w:ind w:firstLine="709"/>
        <w:jc w:val="both"/>
        <w:rPr>
          <w:b/>
          <w:sz w:val="28"/>
          <w:szCs w:val="28"/>
        </w:rPr>
      </w:pPr>
    </w:p>
    <w:p w14:paraId="0D6BCD67" w14:textId="5825D71B" w:rsidR="0092263A" w:rsidRDefault="00FE1EA9" w:rsidP="0092263A">
      <w:pPr>
        <w:pStyle w:val="Iauiue1"/>
        <w:spacing w:line="276" w:lineRule="auto"/>
        <w:jc w:val="both"/>
        <w:rPr>
          <w:b/>
          <w:sz w:val="28"/>
          <w:szCs w:val="28"/>
        </w:rPr>
      </w:pPr>
      <w:r>
        <w:rPr>
          <w:noProof/>
          <w:lang w:eastAsia="ru-RU"/>
        </w:rPr>
        <w:drawing>
          <wp:inline distT="0" distB="0" distL="0" distR="0" wp14:anchorId="3EBA06A4" wp14:editId="141B0F94">
            <wp:extent cx="6439535" cy="2581275"/>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59039C6" w14:textId="0AF1F89E" w:rsidR="00CD25EF" w:rsidRPr="0092263A" w:rsidRDefault="0092263A" w:rsidP="0092263A">
      <w:pPr>
        <w:pStyle w:val="Iauiue1"/>
        <w:spacing w:line="276" w:lineRule="auto"/>
        <w:ind w:firstLine="709"/>
        <w:jc w:val="center"/>
        <w:rPr>
          <w:i/>
          <w:sz w:val="24"/>
          <w:szCs w:val="24"/>
        </w:rPr>
      </w:pPr>
      <w:r w:rsidRPr="0092263A">
        <w:rPr>
          <w:rFonts w:eastAsia="Calibri"/>
          <w:bCs/>
          <w:i/>
          <w:sz w:val="24"/>
          <w:szCs w:val="24"/>
        </w:rPr>
        <w:t xml:space="preserve">Рис. 18. «Укажите уровень Вашей </w:t>
      </w:r>
      <w:r w:rsidR="00AD1021" w:rsidRPr="00AD1021">
        <w:rPr>
          <w:rFonts w:eastAsia="Calibri"/>
          <w:bCs/>
          <w:i/>
          <w:sz w:val="24"/>
          <w:szCs w:val="24"/>
        </w:rPr>
        <w:t>доверия</w:t>
      </w:r>
      <w:r w:rsidRPr="0092263A">
        <w:rPr>
          <w:rFonts w:eastAsia="Calibri"/>
          <w:bCs/>
          <w:i/>
          <w:sz w:val="24"/>
          <w:szCs w:val="24"/>
        </w:rPr>
        <w:t xml:space="preserve"> к основным источникам массовой информации муниципального образования», %</w:t>
      </w:r>
    </w:p>
    <w:p w14:paraId="7B9868B2" w14:textId="77777777" w:rsidR="001012F7" w:rsidRPr="001012F7" w:rsidRDefault="001012F7" w:rsidP="001012F7">
      <w:pPr>
        <w:spacing w:line="276" w:lineRule="auto"/>
        <w:jc w:val="center"/>
        <w:outlineLvl w:val="4"/>
        <w:rPr>
          <w:b/>
          <w:sz w:val="28"/>
          <w:szCs w:val="28"/>
        </w:rPr>
      </w:pPr>
      <w:r w:rsidRPr="001012F7">
        <w:rPr>
          <w:b/>
          <w:sz w:val="28"/>
          <w:szCs w:val="28"/>
        </w:rPr>
        <w:lastRenderedPageBreak/>
        <w:t>Заключение</w:t>
      </w:r>
    </w:p>
    <w:p w14:paraId="20F58128" w14:textId="77777777" w:rsidR="001012F7" w:rsidRPr="001012F7" w:rsidRDefault="001012F7" w:rsidP="001012F7">
      <w:pPr>
        <w:spacing w:line="276" w:lineRule="auto"/>
        <w:jc w:val="center"/>
        <w:outlineLvl w:val="4"/>
        <w:rPr>
          <w:b/>
          <w:sz w:val="28"/>
          <w:szCs w:val="28"/>
        </w:rPr>
      </w:pPr>
    </w:p>
    <w:p w14:paraId="0568A531" w14:textId="77777777" w:rsidR="001012F7" w:rsidRPr="001012F7" w:rsidRDefault="001012F7" w:rsidP="001012F7">
      <w:pPr>
        <w:widowControl w:val="0"/>
        <w:autoSpaceDE w:val="0"/>
        <w:autoSpaceDN w:val="0"/>
        <w:adjustRightInd w:val="0"/>
        <w:spacing w:line="276" w:lineRule="auto"/>
        <w:ind w:firstLine="709"/>
        <w:jc w:val="both"/>
        <w:rPr>
          <w:sz w:val="28"/>
          <w:szCs w:val="28"/>
          <w:highlight w:val="yellow"/>
        </w:rPr>
      </w:pPr>
      <w:r w:rsidRPr="001012F7">
        <w:rPr>
          <w:sz w:val="28"/>
          <w:szCs w:val="28"/>
        </w:rPr>
        <w:t>Результаты проведенного исследования дают основания сделать следующие выводы.</w:t>
      </w:r>
    </w:p>
    <w:p w14:paraId="1A95EB1F" w14:textId="5A9B63D8" w:rsidR="001012F7" w:rsidRPr="001012F7" w:rsidRDefault="001012F7" w:rsidP="001012F7">
      <w:pPr>
        <w:widowControl w:val="0"/>
        <w:autoSpaceDE w:val="0"/>
        <w:autoSpaceDN w:val="0"/>
        <w:adjustRightInd w:val="0"/>
        <w:spacing w:line="276" w:lineRule="auto"/>
        <w:ind w:firstLine="709"/>
        <w:jc w:val="both"/>
        <w:rPr>
          <w:sz w:val="28"/>
          <w:szCs w:val="28"/>
          <w:highlight w:val="yellow"/>
        </w:rPr>
      </w:pPr>
      <w:r w:rsidRPr="001012F7">
        <w:rPr>
          <w:sz w:val="28"/>
          <w:szCs w:val="28"/>
          <w:lang w:val="en-US"/>
        </w:rPr>
        <w:t>C</w:t>
      </w:r>
      <w:r w:rsidRPr="001012F7">
        <w:rPr>
          <w:sz w:val="28"/>
          <w:szCs w:val="28"/>
        </w:rPr>
        <w:t xml:space="preserve">реди различных источников информации </w:t>
      </w:r>
      <w:r w:rsidR="00265AE8">
        <w:rPr>
          <w:sz w:val="28"/>
          <w:szCs w:val="28"/>
        </w:rPr>
        <w:t xml:space="preserve">для </w:t>
      </w:r>
      <w:r w:rsidRPr="001012F7">
        <w:rPr>
          <w:sz w:val="28"/>
          <w:szCs w:val="28"/>
        </w:rPr>
        <w:t>жител</w:t>
      </w:r>
      <w:r w:rsidR="00265AE8">
        <w:rPr>
          <w:sz w:val="28"/>
          <w:szCs w:val="28"/>
        </w:rPr>
        <w:t>ей</w:t>
      </w:r>
      <w:r w:rsidRPr="001012F7">
        <w:rPr>
          <w:sz w:val="28"/>
          <w:szCs w:val="28"/>
        </w:rPr>
        <w:t xml:space="preserve"> Сургута наиболее </w:t>
      </w:r>
      <w:r w:rsidR="00265AE8">
        <w:rPr>
          <w:sz w:val="28"/>
          <w:szCs w:val="28"/>
        </w:rPr>
        <w:t>предпочтительными остаются</w:t>
      </w:r>
      <w:r w:rsidRPr="001012F7">
        <w:rPr>
          <w:sz w:val="28"/>
          <w:szCs w:val="28"/>
        </w:rPr>
        <w:t xml:space="preserve"> социальные сети (80</w:t>
      </w:r>
      <w:proofErr w:type="gramStart"/>
      <w:r w:rsidRPr="001012F7">
        <w:rPr>
          <w:sz w:val="28"/>
          <w:szCs w:val="28"/>
        </w:rPr>
        <w:t>,53</w:t>
      </w:r>
      <w:proofErr w:type="gramEnd"/>
      <w:r w:rsidRPr="001012F7">
        <w:rPr>
          <w:sz w:val="28"/>
          <w:szCs w:val="28"/>
        </w:rPr>
        <w:t>%), интернет-порталы (66,74%), а также телевидение (42,0%). Наименее востребованными оказались такие информационные каналы, как радио (19,37%) и печатные издания (4,84%).</w:t>
      </w:r>
      <w:r w:rsidRPr="001012F7">
        <w:rPr>
          <w:sz w:val="28"/>
          <w:szCs w:val="28"/>
          <w:highlight w:val="yellow"/>
        </w:rPr>
        <w:t xml:space="preserve"> </w:t>
      </w:r>
    </w:p>
    <w:p w14:paraId="0469BF16" w14:textId="43E5F483" w:rsidR="001012F7" w:rsidRPr="001012F7" w:rsidRDefault="001012F7" w:rsidP="001012F7">
      <w:pPr>
        <w:widowControl w:val="0"/>
        <w:autoSpaceDE w:val="0"/>
        <w:autoSpaceDN w:val="0"/>
        <w:adjustRightInd w:val="0"/>
        <w:spacing w:line="276" w:lineRule="auto"/>
        <w:ind w:firstLine="709"/>
        <w:jc w:val="both"/>
        <w:rPr>
          <w:sz w:val="28"/>
          <w:szCs w:val="28"/>
          <w:highlight w:val="yellow"/>
        </w:rPr>
      </w:pPr>
      <w:r w:rsidRPr="001012F7">
        <w:rPr>
          <w:sz w:val="28"/>
          <w:szCs w:val="28"/>
        </w:rPr>
        <w:t xml:space="preserve">Основными целями потребления телевизионной продукции, как и годом ранее, </w:t>
      </w:r>
      <w:r w:rsidR="00265AE8">
        <w:rPr>
          <w:sz w:val="28"/>
          <w:szCs w:val="28"/>
        </w:rPr>
        <w:t>являются</w:t>
      </w:r>
      <w:r w:rsidRPr="001012F7">
        <w:rPr>
          <w:sz w:val="28"/>
          <w:szCs w:val="28"/>
        </w:rPr>
        <w:t xml:space="preserve"> просмотр конкретных передач, фильмов и т.п. (59,51%) и фоновая работа телевизора (41,93%).</w:t>
      </w:r>
      <w:r w:rsidRPr="001012F7">
        <w:rPr>
          <w:sz w:val="28"/>
          <w:szCs w:val="28"/>
          <w:highlight w:val="yellow"/>
        </w:rPr>
        <w:t xml:space="preserve"> </w:t>
      </w:r>
    </w:p>
    <w:p w14:paraId="67D452A8" w14:textId="517F3E66" w:rsidR="001012F7" w:rsidRPr="001012F7" w:rsidRDefault="001012F7" w:rsidP="001012F7">
      <w:pPr>
        <w:widowControl w:val="0"/>
        <w:autoSpaceDE w:val="0"/>
        <w:autoSpaceDN w:val="0"/>
        <w:adjustRightInd w:val="0"/>
        <w:spacing w:line="276" w:lineRule="auto"/>
        <w:ind w:firstLine="709"/>
        <w:jc w:val="both"/>
        <w:rPr>
          <w:sz w:val="28"/>
          <w:szCs w:val="28"/>
          <w:highlight w:val="yellow"/>
        </w:rPr>
      </w:pPr>
      <w:r w:rsidRPr="001012F7">
        <w:rPr>
          <w:sz w:val="28"/>
          <w:szCs w:val="28"/>
        </w:rPr>
        <w:t xml:space="preserve">Среди региональных и городских телеканалов наиболее </w:t>
      </w:r>
      <w:proofErr w:type="spellStart"/>
      <w:r w:rsidRPr="001012F7">
        <w:rPr>
          <w:sz w:val="28"/>
          <w:szCs w:val="28"/>
        </w:rPr>
        <w:t>популярены</w:t>
      </w:r>
      <w:proofErr w:type="spellEnd"/>
      <w:r w:rsidRPr="001012F7">
        <w:rPr>
          <w:sz w:val="28"/>
          <w:szCs w:val="28"/>
        </w:rPr>
        <w:t xml:space="preserve"> «Сургут 24» (36,34%) и «С1» (35,52%), среди местных печатных изданий – газета «</w:t>
      </w:r>
      <w:proofErr w:type="spellStart"/>
      <w:r w:rsidRPr="001012F7">
        <w:rPr>
          <w:sz w:val="28"/>
          <w:szCs w:val="28"/>
        </w:rPr>
        <w:t>Сургутская</w:t>
      </w:r>
      <w:proofErr w:type="spellEnd"/>
      <w:r w:rsidRPr="001012F7">
        <w:rPr>
          <w:sz w:val="28"/>
          <w:szCs w:val="28"/>
        </w:rPr>
        <w:t xml:space="preserve"> трибуна» (ее читают 43,17% опрошенных), среди радиостанций – «</w:t>
      </w:r>
      <w:proofErr w:type="spellStart"/>
      <w:r w:rsidRPr="001012F7">
        <w:rPr>
          <w:sz w:val="28"/>
          <w:szCs w:val="28"/>
        </w:rPr>
        <w:t>Авторадио</w:t>
      </w:r>
      <w:proofErr w:type="spellEnd"/>
      <w:r w:rsidRPr="001012F7">
        <w:rPr>
          <w:sz w:val="28"/>
          <w:szCs w:val="28"/>
        </w:rPr>
        <w:t>» (27,98%) «Русское радио» (27,66%) и «Европа плюс» (24,48%). Из числа социальных сетей и мессенджеров наибольшей популярностью пользуются MAX (86,8%) и</w:t>
      </w:r>
      <w:r w:rsidR="00113DFF">
        <w:rPr>
          <w:sz w:val="28"/>
          <w:szCs w:val="28"/>
        </w:rPr>
        <w:t> </w:t>
      </w:r>
      <w:proofErr w:type="spellStart"/>
      <w:r w:rsidRPr="001012F7">
        <w:rPr>
          <w:sz w:val="28"/>
          <w:szCs w:val="28"/>
        </w:rPr>
        <w:t>ВКонтакте</w:t>
      </w:r>
      <w:proofErr w:type="spellEnd"/>
      <w:r w:rsidRPr="001012F7">
        <w:rPr>
          <w:sz w:val="28"/>
          <w:szCs w:val="28"/>
        </w:rPr>
        <w:t xml:space="preserve"> (78,19%).</w:t>
      </w:r>
    </w:p>
    <w:p w14:paraId="5773E28D" w14:textId="77777777" w:rsidR="001012F7" w:rsidRPr="001012F7" w:rsidRDefault="001012F7" w:rsidP="001012F7">
      <w:pPr>
        <w:widowControl w:val="0"/>
        <w:autoSpaceDE w:val="0"/>
        <w:autoSpaceDN w:val="0"/>
        <w:adjustRightInd w:val="0"/>
        <w:spacing w:line="276" w:lineRule="auto"/>
        <w:ind w:firstLine="709"/>
        <w:jc w:val="both"/>
        <w:rPr>
          <w:highlight w:val="yellow"/>
          <w:vertAlign w:val="superscript"/>
        </w:rPr>
      </w:pPr>
      <w:r w:rsidRPr="001012F7">
        <w:rPr>
          <w:sz w:val="28"/>
          <w:szCs w:val="28"/>
        </w:rPr>
        <w:t>Среди наиболее востребованных форматов телевизионных передач традиционно лидируют новостные передачи (64,38%), а также документальные фильмы (30,83%). Среди респондентов, читающих прессу, большинство отдают предпочтение электронному формату изданий (53,68%).</w:t>
      </w:r>
    </w:p>
    <w:p w14:paraId="13C72E2A" w14:textId="77777777" w:rsidR="001012F7" w:rsidRPr="001012F7" w:rsidRDefault="001012F7" w:rsidP="001012F7">
      <w:pPr>
        <w:widowControl w:val="0"/>
        <w:autoSpaceDE w:val="0"/>
        <w:autoSpaceDN w:val="0"/>
        <w:adjustRightInd w:val="0"/>
        <w:spacing w:line="276" w:lineRule="auto"/>
        <w:ind w:firstLine="709"/>
        <w:jc w:val="both"/>
        <w:rPr>
          <w:sz w:val="28"/>
          <w:szCs w:val="28"/>
          <w:highlight w:val="yellow"/>
        </w:rPr>
      </w:pPr>
      <w:r w:rsidRPr="001012F7">
        <w:rPr>
          <w:sz w:val="28"/>
          <w:szCs w:val="28"/>
        </w:rPr>
        <w:t xml:space="preserve">В ТОП-3 социальных сетей и мессенджеров, из которых опрошенные жители Сургута предпочитают получать новости, вошли MAX (59,74%), </w:t>
      </w:r>
      <w:proofErr w:type="spellStart"/>
      <w:r w:rsidRPr="001012F7">
        <w:rPr>
          <w:sz w:val="28"/>
          <w:szCs w:val="28"/>
        </w:rPr>
        <w:t>ВКонтакте</w:t>
      </w:r>
      <w:proofErr w:type="spellEnd"/>
      <w:r w:rsidRPr="001012F7">
        <w:rPr>
          <w:sz w:val="28"/>
          <w:szCs w:val="28"/>
        </w:rPr>
        <w:t xml:space="preserve"> (46,86%) и </w:t>
      </w:r>
      <w:proofErr w:type="spellStart"/>
      <w:r w:rsidRPr="001012F7">
        <w:rPr>
          <w:sz w:val="28"/>
          <w:szCs w:val="28"/>
        </w:rPr>
        <w:t>Telegram</w:t>
      </w:r>
      <w:proofErr w:type="spellEnd"/>
      <w:r w:rsidRPr="001012F7">
        <w:rPr>
          <w:sz w:val="28"/>
          <w:szCs w:val="28"/>
        </w:rPr>
        <w:t xml:space="preserve"> (24,53%). Уровень доверия к информации, размещённой в городских сообществах в социальных сетях</w:t>
      </w:r>
      <w:r w:rsidRPr="001012F7">
        <w:rPr>
          <w:sz w:val="28"/>
          <w:szCs w:val="28"/>
          <w:vertAlign w:val="superscript"/>
        </w:rPr>
        <w:footnoteReference w:id="7"/>
      </w:r>
      <w:r w:rsidRPr="001012F7">
        <w:rPr>
          <w:sz w:val="28"/>
          <w:szCs w:val="28"/>
        </w:rPr>
        <w:t>, зафиксирован на уровне 92,67%.</w:t>
      </w:r>
    </w:p>
    <w:p w14:paraId="5B42CD29" w14:textId="5ED23CAB" w:rsidR="001012F7" w:rsidRPr="001012F7" w:rsidRDefault="001012F7" w:rsidP="001012F7">
      <w:pPr>
        <w:widowControl w:val="0"/>
        <w:autoSpaceDE w:val="0"/>
        <w:autoSpaceDN w:val="0"/>
        <w:adjustRightInd w:val="0"/>
        <w:spacing w:line="276" w:lineRule="auto"/>
        <w:ind w:firstLine="709"/>
        <w:jc w:val="both"/>
        <w:rPr>
          <w:sz w:val="28"/>
          <w:szCs w:val="28"/>
          <w:highlight w:val="yellow"/>
        </w:rPr>
      </w:pPr>
      <w:r w:rsidRPr="001012F7">
        <w:rPr>
          <w:sz w:val="28"/>
          <w:szCs w:val="28"/>
        </w:rPr>
        <w:t>Как показало проведенное социологическое исследование, уровень информированности горожан об официальных аккаунтах Главы города Сургута в</w:t>
      </w:r>
      <w:r w:rsidR="00265AE8">
        <w:rPr>
          <w:sz w:val="28"/>
          <w:szCs w:val="28"/>
        </w:rPr>
        <w:t> </w:t>
      </w:r>
      <w:r w:rsidRPr="001012F7">
        <w:rPr>
          <w:sz w:val="28"/>
          <w:szCs w:val="28"/>
        </w:rPr>
        <w:t>социальных сетях составил 95,44% при 80,55% в 2025 году. О том, что подписаны на аккаунты Администрации города Сургута, заявили 81,85% опрошенных при 40,9% в прошлом году.</w:t>
      </w:r>
    </w:p>
    <w:p w14:paraId="2CC577CF" w14:textId="7E99EFF0" w:rsidR="001012F7" w:rsidRPr="001012F7" w:rsidRDefault="001012F7" w:rsidP="001012F7">
      <w:pPr>
        <w:widowControl w:val="0"/>
        <w:autoSpaceDE w:val="0"/>
        <w:autoSpaceDN w:val="0"/>
        <w:adjustRightInd w:val="0"/>
        <w:spacing w:line="276" w:lineRule="auto"/>
        <w:ind w:firstLine="709"/>
        <w:jc w:val="both"/>
        <w:rPr>
          <w:sz w:val="28"/>
          <w:szCs w:val="28"/>
          <w:highlight w:val="yellow"/>
        </w:rPr>
      </w:pPr>
      <w:r w:rsidRPr="001012F7">
        <w:rPr>
          <w:sz w:val="28"/>
          <w:szCs w:val="28"/>
        </w:rPr>
        <w:t xml:space="preserve">Положительное восприятие страниц Главы города Сургута в социальных сетях преимущественно обусловлено тем, что в них размещена актуальная и необходимая информация о развитии города: соответствующий вариант ответа выбрали 59,02% </w:t>
      </w:r>
      <w:r w:rsidR="004A172E">
        <w:rPr>
          <w:sz w:val="28"/>
          <w:szCs w:val="28"/>
        </w:rPr>
        <w:br/>
      </w:r>
      <w:r w:rsidRPr="001012F7">
        <w:rPr>
          <w:sz w:val="28"/>
          <w:szCs w:val="28"/>
        </w:rPr>
        <w:t>от общего числа опрошенных.</w:t>
      </w:r>
    </w:p>
    <w:p w14:paraId="2E9218D7" w14:textId="4F88FD3A" w:rsidR="001012F7" w:rsidRPr="001012F7" w:rsidRDefault="001012F7" w:rsidP="001012F7">
      <w:pPr>
        <w:widowControl w:val="0"/>
        <w:autoSpaceDE w:val="0"/>
        <w:autoSpaceDN w:val="0"/>
        <w:adjustRightInd w:val="0"/>
        <w:spacing w:line="276" w:lineRule="auto"/>
        <w:ind w:firstLine="709"/>
        <w:jc w:val="both"/>
        <w:rPr>
          <w:b/>
          <w:sz w:val="28"/>
          <w:szCs w:val="28"/>
        </w:rPr>
      </w:pPr>
      <w:r w:rsidRPr="001012F7">
        <w:rPr>
          <w:b/>
          <w:sz w:val="28"/>
          <w:szCs w:val="28"/>
        </w:rPr>
        <w:t xml:space="preserve">По итогам опроса уровень удовлетворённости </w:t>
      </w:r>
      <w:proofErr w:type="spellStart"/>
      <w:r w:rsidRPr="001012F7">
        <w:rPr>
          <w:b/>
          <w:sz w:val="28"/>
          <w:szCs w:val="28"/>
        </w:rPr>
        <w:t>сургутян</w:t>
      </w:r>
      <w:proofErr w:type="spellEnd"/>
      <w:r w:rsidRPr="001012F7">
        <w:rPr>
          <w:b/>
          <w:sz w:val="28"/>
          <w:szCs w:val="28"/>
        </w:rPr>
        <w:t xml:space="preserve"> основными источниками массовой информации муниципального образования находится на</w:t>
      </w:r>
      <w:r w:rsidR="00113DFF">
        <w:rPr>
          <w:b/>
          <w:sz w:val="28"/>
          <w:szCs w:val="28"/>
        </w:rPr>
        <w:t> </w:t>
      </w:r>
      <w:r w:rsidRPr="001012F7">
        <w:rPr>
          <w:b/>
          <w:sz w:val="28"/>
          <w:szCs w:val="28"/>
        </w:rPr>
        <w:t>достаточно высоком уровне и составляет 82,52%.</w:t>
      </w:r>
    </w:p>
    <w:p w14:paraId="35CFC560" w14:textId="77777777" w:rsidR="001012F7" w:rsidRPr="001012F7" w:rsidRDefault="001012F7" w:rsidP="001012F7">
      <w:pPr>
        <w:widowControl w:val="0"/>
        <w:autoSpaceDE w:val="0"/>
        <w:autoSpaceDN w:val="0"/>
        <w:adjustRightInd w:val="0"/>
        <w:spacing w:line="276" w:lineRule="auto"/>
        <w:ind w:firstLine="709"/>
        <w:jc w:val="both"/>
        <w:rPr>
          <w:sz w:val="28"/>
          <w:szCs w:val="28"/>
        </w:rPr>
      </w:pPr>
      <w:r w:rsidRPr="001012F7">
        <w:rPr>
          <w:sz w:val="28"/>
          <w:szCs w:val="28"/>
        </w:rPr>
        <w:lastRenderedPageBreak/>
        <w:t xml:space="preserve">Таким образом, официальные аккаунты Главы города Сургута и Администрации города Сургута обладают существенным потенциалом в качестве каналов информационного воздействия на городское население. </w:t>
      </w:r>
    </w:p>
    <w:p w14:paraId="7ED3C279" w14:textId="77777777" w:rsidR="001012F7" w:rsidRPr="001012F7" w:rsidRDefault="001012F7" w:rsidP="001012F7">
      <w:pPr>
        <w:widowControl w:val="0"/>
        <w:autoSpaceDE w:val="0"/>
        <w:autoSpaceDN w:val="0"/>
        <w:adjustRightInd w:val="0"/>
        <w:spacing w:line="276" w:lineRule="auto"/>
        <w:ind w:firstLine="709"/>
        <w:jc w:val="both"/>
        <w:rPr>
          <w:sz w:val="28"/>
          <w:szCs w:val="28"/>
        </w:rPr>
      </w:pPr>
      <w:r w:rsidRPr="001012F7">
        <w:rPr>
          <w:sz w:val="28"/>
          <w:szCs w:val="28"/>
        </w:rPr>
        <w:t xml:space="preserve">В целом проведенное исследование подтвердило общую гипотезу о достаточно высоком уровне востребованности городских медиа и официальных аккаунтов городских властей среди </w:t>
      </w:r>
      <w:proofErr w:type="spellStart"/>
      <w:r w:rsidRPr="001012F7">
        <w:rPr>
          <w:sz w:val="28"/>
          <w:szCs w:val="28"/>
        </w:rPr>
        <w:t>сургутян</w:t>
      </w:r>
      <w:proofErr w:type="spellEnd"/>
      <w:r w:rsidRPr="001012F7">
        <w:rPr>
          <w:sz w:val="28"/>
          <w:szCs w:val="28"/>
        </w:rPr>
        <w:t>.</w:t>
      </w:r>
    </w:p>
    <w:p w14:paraId="25751C5C" w14:textId="77777777" w:rsidR="00CB51B3" w:rsidRPr="001C1576" w:rsidRDefault="00CB51B3" w:rsidP="00CB51B3">
      <w:pPr>
        <w:spacing w:line="276" w:lineRule="auto"/>
        <w:ind w:firstLine="709"/>
        <w:rPr>
          <w:lang w:eastAsia="en-US"/>
        </w:rPr>
      </w:pPr>
    </w:p>
    <w:p w14:paraId="3584494A" w14:textId="77777777" w:rsidR="00E1371E" w:rsidRPr="00B241E4" w:rsidRDefault="00E1371E" w:rsidP="008F3154">
      <w:pPr>
        <w:tabs>
          <w:tab w:val="left" w:pos="3686"/>
        </w:tabs>
        <w:jc w:val="right"/>
        <w:rPr>
          <w:sz w:val="28"/>
          <w:szCs w:val="28"/>
        </w:rPr>
      </w:pPr>
    </w:p>
    <w:sectPr w:rsidR="00E1371E" w:rsidRPr="00B241E4" w:rsidSect="00E1371E">
      <w:headerReference w:type="even" r:id="rId28"/>
      <w:footerReference w:type="even" r:id="rId29"/>
      <w:footerReference w:type="default" r:id="rId3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ADC3BF" w14:textId="77777777" w:rsidR="00125860" w:rsidRDefault="00125860" w:rsidP="00B241E4">
      <w:r>
        <w:separator/>
      </w:r>
    </w:p>
  </w:endnote>
  <w:endnote w:type="continuationSeparator" w:id="0">
    <w:p w14:paraId="4066AED9" w14:textId="77777777" w:rsidR="00125860" w:rsidRDefault="00125860" w:rsidP="00B2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THelvetica/Cyrillic">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436462"/>
      <w:docPartObj>
        <w:docPartGallery w:val="Page Numbers (Bottom of Page)"/>
        <w:docPartUnique/>
      </w:docPartObj>
    </w:sdtPr>
    <w:sdtEndPr/>
    <w:sdtContent>
      <w:p w14:paraId="2C9D1334" w14:textId="77777777" w:rsidR="00724D1E" w:rsidRDefault="00724D1E">
        <w:pPr>
          <w:pStyle w:val="a3"/>
          <w:jc w:val="center"/>
        </w:pPr>
        <w:r w:rsidRPr="00D9779F">
          <w:rPr>
            <w:sz w:val="20"/>
            <w:szCs w:val="20"/>
          </w:rPr>
          <w:fldChar w:fldCharType="begin"/>
        </w:r>
        <w:r w:rsidRPr="00D9779F">
          <w:rPr>
            <w:sz w:val="20"/>
            <w:szCs w:val="20"/>
          </w:rPr>
          <w:instrText>PAGE   \* MERGEFORMAT</w:instrText>
        </w:r>
        <w:r w:rsidRPr="00D9779F">
          <w:rPr>
            <w:sz w:val="20"/>
            <w:szCs w:val="20"/>
          </w:rPr>
          <w:fldChar w:fldCharType="separate"/>
        </w:r>
        <w:r>
          <w:rPr>
            <w:noProof/>
            <w:sz w:val="20"/>
            <w:szCs w:val="20"/>
          </w:rPr>
          <w:t>2</w:t>
        </w:r>
        <w:r w:rsidRPr="00D9779F">
          <w:rPr>
            <w:sz w:val="20"/>
            <w:szCs w:val="20"/>
          </w:rPr>
          <w:fldChar w:fldCharType="end"/>
        </w:r>
      </w:p>
    </w:sdtContent>
  </w:sdt>
  <w:p w14:paraId="20F66E49" w14:textId="77777777" w:rsidR="00724D1E" w:rsidRDefault="00724D1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CB2A3" w14:textId="77777777" w:rsidR="00724D1E" w:rsidRDefault="00724D1E" w:rsidP="00132BF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95DDA33" w14:textId="77777777" w:rsidR="00724D1E" w:rsidRDefault="00724D1E" w:rsidP="00132BF9">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C09D4" w14:textId="77777777" w:rsidR="00724D1E" w:rsidRDefault="00724D1E" w:rsidP="00132BF9">
    <w:pPr>
      <w:pStyle w:val="a3"/>
      <w:tabs>
        <w:tab w:val="left" w:pos="2790"/>
        <w:tab w:val="center" w:pos="4819"/>
      </w:tabs>
    </w:pPr>
  </w:p>
  <w:p w14:paraId="03B1DEFD" w14:textId="5F49A451" w:rsidR="00724D1E" w:rsidRDefault="00724D1E" w:rsidP="00132BF9">
    <w:pPr>
      <w:pStyle w:val="a3"/>
      <w:tabs>
        <w:tab w:val="left" w:pos="2790"/>
        <w:tab w:val="center" w:pos="4819"/>
      </w:tabs>
    </w:pPr>
    <w:r>
      <w:tab/>
    </w:r>
    <w:r>
      <w:tab/>
    </w:r>
    <w:r>
      <w:tab/>
    </w:r>
    <w:r>
      <w:fldChar w:fldCharType="begin"/>
    </w:r>
    <w:r>
      <w:instrText xml:space="preserve"> PAGE   \* MERGEFORMAT </w:instrText>
    </w:r>
    <w:r>
      <w:fldChar w:fldCharType="separate"/>
    </w:r>
    <w:r w:rsidR="00AE455C">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5AC01" w14:textId="77777777" w:rsidR="00125860" w:rsidRDefault="00125860" w:rsidP="00B241E4">
      <w:r>
        <w:separator/>
      </w:r>
    </w:p>
  </w:footnote>
  <w:footnote w:type="continuationSeparator" w:id="0">
    <w:p w14:paraId="6B2C5488" w14:textId="77777777" w:rsidR="00125860" w:rsidRDefault="00125860" w:rsidP="00B241E4">
      <w:r>
        <w:continuationSeparator/>
      </w:r>
    </w:p>
  </w:footnote>
  <w:footnote w:id="1">
    <w:p w14:paraId="1B6C0BE3" w14:textId="3E93D9B9" w:rsidR="00724D1E" w:rsidRDefault="00724D1E" w:rsidP="00AC3019">
      <w:pPr>
        <w:pStyle w:val="a6"/>
        <w:jc w:val="both"/>
      </w:pPr>
      <w:r>
        <w:rPr>
          <w:rStyle w:val="a8"/>
        </w:rPr>
        <w:footnoteRef/>
      </w:r>
      <w:r>
        <w:t xml:space="preserve"> Совокупность ответов: «В основном в печатном виде», «В основном в электронном виде», «В равной степени </w:t>
      </w:r>
      <w:r>
        <w:br/>
        <w:t>в печатном и электронном виде»</w:t>
      </w:r>
      <w:r w:rsidR="00FC21FF">
        <w:t xml:space="preserve"> среди респондентов</w:t>
      </w:r>
      <w:r w:rsidR="00E718CC">
        <w:t xml:space="preserve"> (51,79% или 503 человека из 950 участников исследования)</w:t>
      </w:r>
      <w:r w:rsidR="00FC21FF">
        <w:t>, отметивших</w:t>
      </w:r>
      <w:r w:rsidR="00E718CC">
        <w:t>,</w:t>
      </w:r>
      <w:r w:rsidR="00FC21FF">
        <w:t xml:space="preserve"> что </w:t>
      </w:r>
      <w:r w:rsidR="00E718CC">
        <w:t>используют прессу в качестве источника получения информации</w:t>
      </w:r>
      <w:r>
        <w:t>.</w:t>
      </w:r>
    </w:p>
  </w:footnote>
  <w:footnote w:id="2">
    <w:p w14:paraId="09F93666" w14:textId="23825D89" w:rsidR="00724D1E" w:rsidRDefault="00724D1E">
      <w:pPr>
        <w:pStyle w:val="a6"/>
      </w:pPr>
      <w:r>
        <w:rPr>
          <w:rStyle w:val="a8"/>
        </w:rPr>
        <w:footnoteRef/>
      </w:r>
      <w:r>
        <w:t xml:space="preserve"> Сумма показателей: «Доверяю полностью», «Скорее доверяю», «Доверяю, но не во всем».</w:t>
      </w:r>
    </w:p>
  </w:footnote>
  <w:footnote w:id="3">
    <w:p w14:paraId="66616728" w14:textId="100882DC" w:rsidR="00724D1E" w:rsidRDefault="00724D1E">
      <w:pPr>
        <w:pStyle w:val="a6"/>
      </w:pPr>
      <w:r>
        <w:rPr>
          <w:rStyle w:val="a8"/>
        </w:rPr>
        <w:footnoteRef/>
      </w:r>
      <w:r>
        <w:t xml:space="preserve"> Сумма показателей: «Не доверяю» и «Скорее не доверяю».</w:t>
      </w:r>
    </w:p>
  </w:footnote>
  <w:footnote w:id="4">
    <w:p w14:paraId="084DC64B" w14:textId="77777777" w:rsidR="00724D1E" w:rsidRDefault="00724D1E" w:rsidP="00CD25EF">
      <w:pPr>
        <w:pStyle w:val="a6"/>
        <w:jc w:val="both"/>
      </w:pPr>
      <w:r>
        <w:rPr>
          <w:rStyle w:val="a8"/>
        </w:rPr>
        <w:footnoteRef/>
      </w:r>
      <w:r>
        <w:t xml:space="preserve"> Сумма показателей: «Знаю об аккаунтах Главы города Сургута, подписан на них» и «Знаю об аккаунтах Главы города Сургута, но не подписан на них».</w:t>
      </w:r>
    </w:p>
  </w:footnote>
  <w:footnote w:id="5">
    <w:p w14:paraId="2ABCDD26" w14:textId="08A551AB" w:rsidR="00724D1E" w:rsidRDefault="00724D1E" w:rsidP="00CD25EF">
      <w:pPr>
        <w:pStyle w:val="a6"/>
        <w:jc w:val="both"/>
      </w:pPr>
      <w:r>
        <w:rPr>
          <w:rStyle w:val="a8"/>
        </w:rPr>
        <w:footnoteRef/>
      </w:r>
      <w:r w:rsidRPr="002D5A24">
        <w:t xml:space="preserve"> </w:t>
      </w:r>
      <w:r w:rsidRPr="00B83CB2">
        <w:t>Сумма показателей:</w:t>
      </w:r>
      <w:r>
        <w:t xml:space="preserve"> «Отношусь к этому негативно, так как я не интересуюсь политикой», «Отношусь к этому негативно, так как Глава города должен оставаться официальным лицом, а не </w:t>
      </w:r>
      <w:proofErr w:type="spellStart"/>
      <w:r>
        <w:t>блогером</w:t>
      </w:r>
      <w:proofErr w:type="spellEnd"/>
      <w:r>
        <w:t>».</w:t>
      </w:r>
    </w:p>
  </w:footnote>
  <w:footnote w:id="6">
    <w:p w14:paraId="11D6F392" w14:textId="36D29BCB" w:rsidR="00724D1E" w:rsidRDefault="00724D1E" w:rsidP="007827C1">
      <w:pPr>
        <w:pStyle w:val="a6"/>
        <w:jc w:val="both"/>
      </w:pPr>
      <w:r>
        <w:rPr>
          <w:rStyle w:val="a8"/>
        </w:rPr>
        <w:footnoteRef/>
      </w:r>
      <w:r>
        <w:t xml:space="preserve"> Высчитывается исходя из суммы ответов «Удовлетворен полностью», «Скорее удовлетворен, чем не удовлетворен» и «Удовлетворен относительно» на вопрос: «</w:t>
      </w:r>
      <w:r w:rsidRPr="004E7D33">
        <w:t>Укажите уровень Вашей удовлетворенности к основным источникам массовой информации муниципального образования</w:t>
      </w:r>
      <w:r>
        <w:t>».</w:t>
      </w:r>
    </w:p>
  </w:footnote>
  <w:footnote w:id="7">
    <w:p w14:paraId="1CD88A8E" w14:textId="77777777" w:rsidR="00724D1E" w:rsidRDefault="00724D1E" w:rsidP="001012F7">
      <w:pPr>
        <w:pStyle w:val="a6"/>
      </w:pPr>
      <w:r>
        <w:rPr>
          <w:rStyle w:val="a8"/>
        </w:rPr>
        <w:footnoteRef/>
      </w:r>
      <w:r>
        <w:t xml:space="preserve"> Сумма показателей: «Доверяю полностью», «Скорее доверяю», «Доверяю, но не во всем».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92EBD" w14:textId="77777777" w:rsidR="00724D1E" w:rsidRDefault="00724D1E" w:rsidP="00132BF9">
    <w:pPr>
      <w:pStyle w:val="a9"/>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942B9E4" w14:textId="77777777" w:rsidR="00724D1E" w:rsidRDefault="00724D1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2A5BDD"/>
    <w:multiLevelType w:val="hybridMultilevel"/>
    <w:tmpl w:val="E02477E2"/>
    <w:lvl w:ilvl="0" w:tplc="CE7E583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F426482"/>
    <w:multiLevelType w:val="hybridMultilevel"/>
    <w:tmpl w:val="3C002F76"/>
    <w:lvl w:ilvl="0" w:tplc="46CA166E">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3291131"/>
    <w:multiLevelType w:val="hybridMultilevel"/>
    <w:tmpl w:val="8E2E07E0"/>
    <w:lvl w:ilvl="0" w:tplc="D54AF29C">
      <w:start w:val="1"/>
      <w:numFmt w:val="decimal"/>
      <w:lvlText w:val="%1."/>
      <w:lvlJc w:val="left"/>
      <w:pPr>
        <w:ind w:left="720" w:hanging="360"/>
      </w:pPr>
    </w:lvl>
    <w:lvl w:ilvl="1" w:tplc="0419000F">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ADF4D67"/>
    <w:multiLevelType w:val="hybridMultilevel"/>
    <w:tmpl w:val="399A353E"/>
    <w:lvl w:ilvl="0" w:tplc="1DB296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8B4E5A"/>
    <w:multiLevelType w:val="hybridMultilevel"/>
    <w:tmpl w:val="F7F625BE"/>
    <w:lvl w:ilvl="0" w:tplc="483C7810">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B11664"/>
    <w:multiLevelType w:val="hybridMultilevel"/>
    <w:tmpl w:val="D39C8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10203D"/>
    <w:multiLevelType w:val="hybridMultilevel"/>
    <w:tmpl w:val="3ABEFFDC"/>
    <w:lvl w:ilvl="0" w:tplc="0419000F">
      <w:start w:val="99"/>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B972C26"/>
    <w:multiLevelType w:val="hybridMultilevel"/>
    <w:tmpl w:val="FDFC47D8"/>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4D980FDA"/>
    <w:multiLevelType w:val="hybridMultilevel"/>
    <w:tmpl w:val="9C447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B50EFE"/>
    <w:multiLevelType w:val="hybridMultilevel"/>
    <w:tmpl w:val="A03A57A6"/>
    <w:lvl w:ilvl="0" w:tplc="FFFFFFFF">
      <w:start w:val="1"/>
      <w:numFmt w:val="decimal"/>
      <w:lvlText w:val="%1."/>
      <w:lvlJc w:val="left"/>
      <w:pPr>
        <w:ind w:left="1494"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7072270C"/>
    <w:multiLevelType w:val="hybridMultilevel"/>
    <w:tmpl w:val="9DE02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021EAD"/>
    <w:multiLevelType w:val="hybridMultilevel"/>
    <w:tmpl w:val="33CEF0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31701AE"/>
    <w:multiLevelType w:val="hybridMultilevel"/>
    <w:tmpl w:val="14D6BF66"/>
    <w:lvl w:ilvl="0" w:tplc="767CE648">
      <w:start w:val="1"/>
      <w:numFmt w:val="decimal"/>
      <w:lvlText w:val="%1."/>
      <w:lvlJc w:val="left"/>
      <w:pPr>
        <w:ind w:left="218" w:hanging="360"/>
      </w:pPr>
      <w:rPr>
        <w:rFonts w:hint="default"/>
        <w:i w:val="0"/>
        <w:sz w:val="24"/>
        <w:u w:val="none"/>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9"/>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3"/>
  </w:num>
  <w:num w:numId="7">
    <w:abstractNumId w:val="10"/>
  </w:num>
  <w:num w:numId="8">
    <w:abstractNumId w:val="12"/>
  </w:num>
  <w:num w:numId="9">
    <w:abstractNumId w:val="5"/>
  </w:num>
  <w:num w:numId="10">
    <w:abstractNumId w:val="4"/>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1AE"/>
    <w:rsid w:val="000028D3"/>
    <w:rsid w:val="00002FC5"/>
    <w:rsid w:val="00003739"/>
    <w:rsid w:val="00003F67"/>
    <w:rsid w:val="00005796"/>
    <w:rsid w:val="000063E4"/>
    <w:rsid w:val="00006ED3"/>
    <w:rsid w:val="000072B8"/>
    <w:rsid w:val="00007CEF"/>
    <w:rsid w:val="0001010E"/>
    <w:rsid w:val="00010C0F"/>
    <w:rsid w:val="00011919"/>
    <w:rsid w:val="00011E49"/>
    <w:rsid w:val="000128FE"/>
    <w:rsid w:val="00014A36"/>
    <w:rsid w:val="00015AA7"/>
    <w:rsid w:val="00020963"/>
    <w:rsid w:val="00021FF2"/>
    <w:rsid w:val="00022496"/>
    <w:rsid w:val="00022504"/>
    <w:rsid w:val="000247D1"/>
    <w:rsid w:val="00024827"/>
    <w:rsid w:val="000251AE"/>
    <w:rsid w:val="00030887"/>
    <w:rsid w:val="00032488"/>
    <w:rsid w:val="00032C55"/>
    <w:rsid w:val="00032D2D"/>
    <w:rsid w:val="00032EFF"/>
    <w:rsid w:val="00033A21"/>
    <w:rsid w:val="00035F5E"/>
    <w:rsid w:val="00036546"/>
    <w:rsid w:val="0003695A"/>
    <w:rsid w:val="00037C94"/>
    <w:rsid w:val="00037D4A"/>
    <w:rsid w:val="0004009D"/>
    <w:rsid w:val="000402D7"/>
    <w:rsid w:val="000442D6"/>
    <w:rsid w:val="000475D2"/>
    <w:rsid w:val="00050212"/>
    <w:rsid w:val="00050E22"/>
    <w:rsid w:val="00051485"/>
    <w:rsid w:val="00051BD1"/>
    <w:rsid w:val="00053451"/>
    <w:rsid w:val="00053725"/>
    <w:rsid w:val="000548DC"/>
    <w:rsid w:val="00055430"/>
    <w:rsid w:val="00055D24"/>
    <w:rsid w:val="000563FA"/>
    <w:rsid w:val="00056649"/>
    <w:rsid w:val="0005716A"/>
    <w:rsid w:val="00057B71"/>
    <w:rsid w:val="00060420"/>
    <w:rsid w:val="00060965"/>
    <w:rsid w:val="00060C1B"/>
    <w:rsid w:val="000626A4"/>
    <w:rsid w:val="0006282E"/>
    <w:rsid w:val="00064E76"/>
    <w:rsid w:val="00065248"/>
    <w:rsid w:val="00066790"/>
    <w:rsid w:val="0006739F"/>
    <w:rsid w:val="000675AD"/>
    <w:rsid w:val="0007082B"/>
    <w:rsid w:val="00070942"/>
    <w:rsid w:val="000727BA"/>
    <w:rsid w:val="00074FCE"/>
    <w:rsid w:val="00075F22"/>
    <w:rsid w:val="00076111"/>
    <w:rsid w:val="00081548"/>
    <w:rsid w:val="00084921"/>
    <w:rsid w:val="0008621E"/>
    <w:rsid w:val="000868AE"/>
    <w:rsid w:val="00090D69"/>
    <w:rsid w:val="00091B99"/>
    <w:rsid w:val="00094B8C"/>
    <w:rsid w:val="00094CB1"/>
    <w:rsid w:val="00095A20"/>
    <w:rsid w:val="000963A9"/>
    <w:rsid w:val="00097B78"/>
    <w:rsid w:val="000A0248"/>
    <w:rsid w:val="000A0796"/>
    <w:rsid w:val="000A21C7"/>
    <w:rsid w:val="000A3D3B"/>
    <w:rsid w:val="000B0EB4"/>
    <w:rsid w:val="000B1337"/>
    <w:rsid w:val="000B15D1"/>
    <w:rsid w:val="000B1A6E"/>
    <w:rsid w:val="000B39E0"/>
    <w:rsid w:val="000B4AE3"/>
    <w:rsid w:val="000B4D13"/>
    <w:rsid w:val="000B4FF3"/>
    <w:rsid w:val="000B54E7"/>
    <w:rsid w:val="000B76BF"/>
    <w:rsid w:val="000B7D6A"/>
    <w:rsid w:val="000C1821"/>
    <w:rsid w:val="000C25CC"/>
    <w:rsid w:val="000C46A2"/>
    <w:rsid w:val="000C52B7"/>
    <w:rsid w:val="000D0627"/>
    <w:rsid w:val="000D35AE"/>
    <w:rsid w:val="000D6735"/>
    <w:rsid w:val="000D6DD4"/>
    <w:rsid w:val="000D6FAF"/>
    <w:rsid w:val="000D753A"/>
    <w:rsid w:val="000E0520"/>
    <w:rsid w:val="000E16C1"/>
    <w:rsid w:val="000E17B8"/>
    <w:rsid w:val="000E1BEB"/>
    <w:rsid w:val="000E3C2B"/>
    <w:rsid w:val="000E513B"/>
    <w:rsid w:val="000E543C"/>
    <w:rsid w:val="000E5546"/>
    <w:rsid w:val="000E5FB4"/>
    <w:rsid w:val="000E613A"/>
    <w:rsid w:val="000F06D1"/>
    <w:rsid w:val="000F1F02"/>
    <w:rsid w:val="000F3CD0"/>
    <w:rsid w:val="000F3DB3"/>
    <w:rsid w:val="000F52C5"/>
    <w:rsid w:val="000F5B22"/>
    <w:rsid w:val="000F68E9"/>
    <w:rsid w:val="0010029E"/>
    <w:rsid w:val="001012F7"/>
    <w:rsid w:val="00101A71"/>
    <w:rsid w:val="00101AD4"/>
    <w:rsid w:val="00101F38"/>
    <w:rsid w:val="001027C5"/>
    <w:rsid w:val="00103489"/>
    <w:rsid w:val="0010422B"/>
    <w:rsid w:val="00105521"/>
    <w:rsid w:val="00105D6D"/>
    <w:rsid w:val="0010602E"/>
    <w:rsid w:val="00110164"/>
    <w:rsid w:val="00112498"/>
    <w:rsid w:val="001129FE"/>
    <w:rsid w:val="00112A60"/>
    <w:rsid w:val="00113898"/>
    <w:rsid w:val="00113DFF"/>
    <w:rsid w:val="0011466C"/>
    <w:rsid w:val="001149CA"/>
    <w:rsid w:val="001154A6"/>
    <w:rsid w:val="00115AAA"/>
    <w:rsid w:val="0012022A"/>
    <w:rsid w:val="00121657"/>
    <w:rsid w:val="00121ED4"/>
    <w:rsid w:val="001228B3"/>
    <w:rsid w:val="00123009"/>
    <w:rsid w:val="00125231"/>
    <w:rsid w:val="00125431"/>
    <w:rsid w:val="00125860"/>
    <w:rsid w:val="00126C3D"/>
    <w:rsid w:val="0012709E"/>
    <w:rsid w:val="00127B6D"/>
    <w:rsid w:val="00130605"/>
    <w:rsid w:val="001316DE"/>
    <w:rsid w:val="00132BF9"/>
    <w:rsid w:val="0013347B"/>
    <w:rsid w:val="0013447B"/>
    <w:rsid w:val="001349BB"/>
    <w:rsid w:val="00134F83"/>
    <w:rsid w:val="001351C0"/>
    <w:rsid w:val="00136B3D"/>
    <w:rsid w:val="00136D9B"/>
    <w:rsid w:val="00140036"/>
    <w:rsid w:val="00141147"/>
    <w:rsid w:val="0014190B"/>
    <w:rsid w:val="001429A3"/>
    <w:rsid w:val="00145A5C"/>
    <w:rsid w:val="00145F16"/>
    <w:rsid w:val="00146F57"/>
    <w:rsid w:val="00147643"/>
    <w:rsid w:val="00152090"/>
    <w:rsid w:val="00152E7D"/>
    <w:rsid w:val="00152EC5"/>
    <w:rsid w:val="0015375A"/>
    <w:rsid w:val="00153D3F"/>
    <w:rsid w:val="001546C9"/>
    <w:rsid w:val="001563D6"/>
    <w:rsid w:val="00157382"/>
    <w:rsid w:val="00161856"/>
    <w:rsid w:val="00162954"/>
    <w:rsid w:val="00165305"/>
    <w:rsid w:val="00167941"/>
    <w:rsid w:val="00167C3D"/>
    <w:rsid w:val="00171154"/>
    <w:rsid w:val="00173268"/>
    <w:rsid w:val="00175A88"/>
    <w:rsid w:val="0017602D"/>
    <w:rsid w:val="0017704C"/>
    <w:rsid w:val="00177F7B"/>
    <w:rsid w:val="00181811"/>
    <w:rsid w:val="00181E74"/>
    <w:rsid w:val="00181E85"/>
    <w:rsid w:val="001823E4"/>
    <w:rsid w:val="0018292F"/>
    <w:rsid w:val="00182B69"/>
    <w:rsid w:val="00183C1D"/>
    <w:rsid w:val="00184C4C"/>
    <w:rsid w:val="00184E18"/>
    <w:rsid w:val="001855A8"/>
    <w:rsid w:val="0018616B"/>
    <w:rsid w:val="00186998"/>
    <w:rsid w:val="001876D8"/>
    <w:rsid w:val="00191632"/>
    <w:rsid w:val="00193462"/>
    <w:rsid w:val="00195499"/>
    <w:rsid w:val="00196E51"/>
    <w:rsid w:val="001A08EC"/>
    <w:rsid w:val="001A0951"/>
    <w:rsid w:val="001A0A47"/>
    <w:rsid w:val="001A1E06"/>
    <w:rsid w:val="001A24E9"/>
    <w:rsid w:val="001A28B1"/>
    <w:rsid w:val="001A2BC9"/>
    <w:rsid w:val="001A3378"/>
    <w:rsid w:val="001A4DA6"/>
    <w:rsid w:val="001A5364"/>
    <w:rsid w:val="001A6C2A"/>
    <w:rsid w:val="001B02F8"/>
    <w:rsid w:val="001B0B67"/>
    <w:rsid w:val="001B314A"/>
    <w:rsid w:val="001B488A"/>
    <w:rsid w:val="001B77C9"/>
    <w:rsid w:val="001C10FB"/>
    <w:rsid w:val="001C1244"/>
    <w:rsid w:val="001C1576"/>
    <w:rsid w:val="001C1A4D"/>
    <w:rsid w:val="001C3473"/>
    <w:rsid w:val="001C3F18"/>
    <w:rsid w:val="001C44D8"/>
    <w:rsid w:val="001C4AEB"/>
    <w:rsid w:val="001C6781"/>
    <w:rsid w:val="001C6AFD"/>
    <w:rsid w:val="001C6BE9"/>
    <w:rsid w:val="001C7A34"/>
    <w:rsid w:val="001D2292"/>
    <w:rsid w:val="001D5A5A"/>
    <w:rsid w:val="001D6143"/>
    <w:rsid w:val="001D7CA2"/>
    <w:rsid w:val="001E07D6"/>
    <w:rsid w:val="001E18E6"/>
    <w:rsid w:val="001E1A02"/>
    <w:rsid w:val="001E2626"/>
    <w:rsid w:val="001E35E1"/>
    <w:rsid w:val="001E3B4F"/>
    <w:rsid w:val="001E4018"/>
    <w:rsid w:val="001E6757"/>
    <w:rsid w:val="001E79EE"/>
    <w:rsid w:val="001F18D3"/>
    <w:rsid w:val="001F31E5"/>
    <w:rsid w:val="001F32BA"/>
    <w:rsid w:val="001F3B69"/>
    <w:rsid w:val="001F418D"/>
    <w:rsid w:val="001F5336"/>
    <w:rsid w:val="002009DE"/>
    <w:rsid w:val="00200DCC"/>
    <w:rsid w:val="00201E8B"/>
    <w:rsid w:val="002051DE"/>
    <w:rsid w:val="00207615"/>
    <w:rsid w:val="0021120D"/>
    <w:rsid w:val="00213182"/>
    <w:rsid w:val="00213D23"/>
    <w:rsid w:val="002140B0"/>
    <w:rsid w:val="00214778"/>
    <w:rsid w:val="00215E96"/>
    <w:rsid w:val="002162DD"/>
    <w:rsid w:val="00216BDE"/>
    <w:rsid w:val="00217D05"/>
    <w:rsid w:val="00217EB3"/>
    <w:rsid w:val="00223452"/>
    <w:rsid w:val="00224BDA"/>
    <w:rsid w:val="0022500E"/>
    <w:rsid w:val="00225409"/>
    <w:rsid w:val="002257A8"/>
    <w:rsid w:val="00225C1C"/>
    <w:rsid w:val="00226359"/>
    <w:rsid w:val="002277C4"/>
    <w:rsid w:val="00227BC0"/>
    <w:rsid w:val="002301E3"/>
    <w:rsid w:val="00230A9C"/>
    <w:rsid w:val="00230B2C"/>
    <w:rsid w:val="00232F51"/>
    <w:rsid w:val="00233942"/>
    <w:rsid w:val="00233DE4"/>
    <w:rsid w:val="00234141"/>
    <w:rsid w:val="00234454"/>
    <w:rsid w:val="00235294"/>
    <w:rsid w:val="002368E8"/>
    <w:rsid w:val="00236BEE"/>
    <w:rsid w:val="00237C62"/>
    <w:rsid w:val="002400AF"/>
    <w:rsid w:val="00241E28"/>
    <w:rsid w:val="00243CDC"/>
    <w:rsid w:val="0024418A"/>
    <w:rsid w:val="00244398"/>
    <w:rsid w:val="002453B4"/>
    <w:rsid w:val="00246747"/>
    <w:rsid w:val="002469F8"/>
    <w:rsid w:val="002500FE"/>
    <w:rsid w:val="00251200"/>
    <w:rsid w:val="0025175C"/>
    <w:rsid w:val="00251ED5"/>
    <w:rsid w:val="002523CC"/>
    <w:rsid w:val="00254B15"/>
    <w:rsid w:val="00257428"/>
    <w:rsid w:val="0026113C"/>
    <w:rsid w:val="002611DA"/>
    <w:rsid w:val="002614C7"/>
    <w:rsid w:val="00261589"/>
    <w:rsid w:val="00262A46"/>
    <w:rsid w:val="00263236"/>
    <w:rsid w:val="002638EE"/>
    <w:rsid w:val="00265AE8"/>
    <w:rsid w:val="00265F02"/>
    <w:rsid w:val="00266536"/>
    <w:rsid w:val="00267D2D"/>
    <w:rsid w:val="00270A35"/>
    <w:rsid w:val="00270CBD"/>
    <w:rsid w:val="00275F55"/>
    <w:rsid w:val="002771D8"/>
    <w:rsid w:val="00280BD7"/>
    <w:rsid w:val="00280EDF"/>
    <w:rsid w:val="0028265E"/>
    <w:rsid w:val="002838C6"/>
    <w:rsid w:val="00284419"/>
    <w:rsid w:val="002844DA"/>
    <w:rsid w:val="00285B8A"/>
    <w:rsid w:val="00287BBD"/>
    <w:rsid w:val="00287BDC"/>
    <w:rsid w:val="00287DBD"/>
    <w:rsid w:val="00290542"/>
    <w:rsid w:val="002938AC"/>
    <w:rsid w:val="00294327"/>
    <w:rsid w:val="002944AF"/>
    <w:rsid w:val="00295370"/>
    <w:rsid w:val="002953ED"/>
    <w:rsid w:val="002954AE"/>
    <w:rsid w:val="002956B6"/>
    <w:rsid w:val="0029593F"/>
    <w:rsid w:val="002961BC"/>
    <w:rsid w:val="0029646C"/>
    <w:rsid w:val="00296AD5"/>
    <w:rsid w:val="0029716D"/>
    <w:rsid w:val="00297455"/>
    <w:rsid w:val="002A7062"/>
    <w:rsid w:val="002B0044"/>
    <w:rsid w:val="002B054F"/>
    <w:rsid w:val="002B10EB"/>
    <w:rsid w:val="002B1115"/>
    <w:rsid w:val="002B1153"/>
    <w:rsid w:val="002B1A69"/>
    <w:rsid w:val="002B1E2F"/>
    <w:rsid w:val="002B68AF"/>
    <w:rsid w:val="002B6A4C"/>
    <w:rsid w:val="002B6AA1"/>
    <w:rsid w:val="002C0925"/>
    <w:rsid w:val="002C12DA"/>
    <w:rsid w:val="002C1653"/>
    <w:rsid w:val="002C191C"/>
    <w:rsid w:val="002C4464"/>
    <w:rsid w:val="002C4D99"/>
    <w:rsid w:val="002C6231"/>
    <w:rsid w:val="002C6540"/>
    <w:rsid w:val="002C655F"/>
    <w:rsid w:val="002C6AA7"/>
    <w:rsid w:val="002D2D8E"/>
    <w:rsid w:val="002D375A"/>
    <w:rsid w:val="002D5A24"/>
    <w:rsid w:val="002D65DB"/>
    <w:rsid w:val="002D7329"/>
    <w:rsid w:val="002E208B"/>
    <w:rsid w:val="002E220A"/>
    <w:rsid w:val="002E2CF9"/>
    <w:rsid w:val="002E3465"/>
    <w:rsid w:val="002E4653"/>
    <w:rsid w:val="002E4EAC"/>
    <w:rsid w:val="002E62CE"/>
    <w:rsid w:val="002E7985"/>
    <w:rsid w:val="002F46AC"/>
    <w:rsid w:val="002F527D"/>
    <w:rsid w:val="002F540B"/>
    <w:rsid w:val="002F585F"/>
    <w:rsid w:val="002F5B84"/>
    <w:rsid w:val="00300D5F"/>
    <w:rsid w:val="00301A11"/>
    <w:rsid w:val="00301E4D"/>
    <w:rsid w:val="003025CD"/>
    <w:rsid w:val="00304546"/>
    <w:rsid w:val="00304680"/>
    <w:rsid w:val="00304FB4"/>
    <w:rsid w:val="0030589D"/>
    <w:rsid w:val="00305A24"/>
    <w:rsid w:val="00305B50"/>
    <w:rsid w:val="003069DF"/>
    <w:rsid w:val="00306D17"/>
    <w:rsid w:val="00307644"/>
    <w:rsid w:val="003078CE"/>
    <w:rsid w:val="003118B6"/>
    <w:rsid w:val="00312A34"/>
    <w:rsid w:val="00313E43"/>
    <w:rsid w:val="00314E24"/>
    <w:rsid w:val="00315917"/>
    <w:rsid w:val="00316564"/>
    <w:rsid w:val="00316676"/>
    <w:rsid w:val="0031692A"/>
    <w:rsid w:val="00317E35"/>
    <w:rsid w:val="003200A6"/>
    <w:rsid w:val="003202F1"/>
    <w:rsid w:val="00320586"/>
    <w:rsid w:val="003220BE"/>
    <w:rsid w:val="00322BC8"/>
    <w:rsid w:val="00324088"/>
    <w:rsid w:val="003255E7"/>
    <w:rsid w:val="00330EAF"/>
    <w:rsid w:val="003316B3"/>
    <w:rsid w:val="00331EC3"/>
    <w:rsid w:val="003334C3"/>
    <w:rsid w:val="0033404E"/>
    <w:rsid w:val="00334687"/>
    <w:rsid w:val="00334FCB"/>
    <w:rsid w:val="00335127"/>
    <w:rsid w:val="00335740"/>
    <w:rsid w:val="00335AE0"/>
    <w:rsid w:val="00337437"/>
    <w:rsid w:val="00337538"/>
    <w:rsid w:val="0034069D"/>
    <w:rsid w:val="003428F8"/>
    <w:rsid w:val="0034338F"/>
    <w:rsid w:val="003435D4"/>
    <w:rsid w:val="00344223"/>
    <w:rsid w:val="00344701"/>
    <w:rsid w:val="00345700"/>
    <w:rsid w:val="00350BE4"/>
    <w:rsid w:val="00351093"/>
    <w:rsid w:val="00353250"/>
    <w:rsid w:val="00354A34"/>
    <w:rsid w:val="003562DB"/>
    <w:rsid w:val="00357065"/>
    <w:rsid w:val="003570BB"/>
    <w:rsid w:val="00357700"/>
    <w:rsid w:val="00357E3B"/>
    <w:rsid w:val="003625A3"/>
    <w:rsid w:val="00363B50"/>
    <w:rsid w:val="00363E5E"/>
    <w:rsid w:val="00364D8E"/>
    <w:rsid w:val="003653BE"/>
    <w:rsid w:val="00366DF7"/>
    <w:rsid w:val="003748AF"/>
    <w:rsid w:val="0037571D"/>
    <w:rsid w:val="00376895"/>
    <w:rsid w:val="00377EED"/>
    <w:rsid w:val="00380D0C"/>
    <w:rsid w:val="00381A46"/>
    <w:rsid w:val="00381DA6"/>
    <w:rsid w:val="00383AF0"/>
    <w:rsid w:val="0038614C"/>
    <w:rsid w:val="00387811"/>
    <w:rsid w:val="00387FF3"/>
    <w:rsid w:val="00392E0A"/>
    <w:rsid w:val="00393E8D"/>
    <w:rsid w:val="00394B12"/>
    <w:rsid w:val="00395AF5"/>
    <w:rsid w:val="003969B0"/>
    <w:rsid w:val="003A2236"/>
    <w:rsid w:val="003A2673"/>
    <w:rsid w:val="003A3A42"/>
    <w:rsid w:val="003A50A5"/>
    <w:rsid w:val="003A545D"/>
    <w:rsid w:val="003A6F83"/>
    <w:rsid w:val="003A7077"/>
    <w:rsid w:val="003A726A"/>
    <w:rsid w:val="003A75AD"/>
    <w:rsid w:val="003A770A"/>
    <w:rsid w:val="003A7B95"/>
    <w:rsid w:val="003A7F92"/>
    <w:rsid w:val="003B0D6C"/>
    <w:rsid w:val="003B22DB"/>
    <w:rsid w:val="003B387E"/>
    <w:rsid w:val="003B4D0C"/>
    <w:rsid w:val="003B5373"/>
    <w:rsid w:val="003B63E5"/>
    <w:rsid w:val="003B6916"/>
    <w:rsid w:val="003B6AD4"/>
    <w:rsid w:val="003B6E65"/>
    <w:rsid w:val="003B75EB"/>
    <w:rsid w:val="003C0A46"/>
    <w:rsid w:val="003C2BB8"/>
    <w:rsid w:val="003C5D1C"/>
    <w:rsid w:val="003C7D8D"/>
    <w:rsid w:val="003C7E78"/>
    <w:rsid w:val="003D1A7B"/>
    <w:rsid w:val="003D1AF3"/>
    <w:rsid w:val="003D23FE"/>
    <w:rsid w:val="003D3C30"/>
    <w:rsid w:val="003D59B8"/>
    <w:rsid w:val="003D61F4"/>
    <w:rsid w:val="003D6604"/>
    <w:rsid w:val="003E07FA"/>
    <w:rsid w:val="003E0D92"/>
    <w:rsid w:val="003E2443"/>
    <w:rsid w:val="003E493C"/>
    <w:rsid w:val="003E55FE"/>
    <w:rsid w:val="003E7054"/>
    <w:rsid w:val="003E7179"/>
    <w:rsid w:val="003E76BA"/>
    <w:rsid w:val="003F0477"/>
    <w:rsid w:val="003F390E"/>
    <w:rsid w:val="003F47D1"/>
    <w:rsid w:val="003F4A95"/>
    <w:rsid w:val="003F4C4D"/>
    <w:rsid w:val="003F4CA7"/>
    <w:rsid w:val="003F6715"/>
    <w:rsid w:val="003F787A"/>
    <w:rsid w:val="0040172E"/>
    <w:rsid w:val="00401EF0"/>
    <w:rsid w:val="00402A00"/>
    <w:rsid w:val="0040304D"/>
    <w:rsid w:val="0040478F"/>
    <w:rsid w:val="00404CC8"/>
    <w:rsid w:val="0040501C"/>
    <w:rsid w:val="00405064"/>
    <w:rsid w:val="004056F4"/>
    <w:rsid w:val="00405EBB"/>
    <w:rsid w:val="00406A07"/>
    <w:rsid w:val="00406B01"/>
    <w:rsid w:val="00407D0E"/>
    <w:rsid w:val="00410DED"/>
    <w:rsid w:val="00411172"/>
    <w:rsid w:val="00412656"/>
    <w:rsid w:val="00412FBF"/>
    <w:rsid w:val="00415F82"/>
    <w:rsid w:val="00416AF9"/>
    <w:rsid w:val="004171F4"/>
    <w:rsid w:val="00417E77"/>
    <w:rsid w:val="004208A7"/>
    <w:rsid w:val="004216B4"/>
    <w:rsid w:val="0042305F"/>
    <w:rsid w:val="004248D9"/>
    <w:rsid w:val="00424938"/>
    <w:rsid w:val="00424E06"/>
    <w:rsid w:val="0042548A"/>
    <w:rsid w:val="004254FE"/>
    <w:rsid w:val="004260E0"/>
    <w:rsid w:val="00427A94"/>
    <w:rsid w:val="00427D15"/>
    <w:rsid w:val="0043072E"/>
    <w:rsid w:val="00431147"/>
    <w:rsid w:val="0043255C"/>
    <w:rsid w:val="004343DA"/>
    <w:rsid w:val="004346D8"/>
    <w:rsid w:val="00440E65"/>
    <w:rsid w:val="00442049"/>
    <w:rsid w:val="00442177"/>
    <w:rsid w:val="00442EB4"/>
    <w:rsid w:val="00443642"/>
    <w:rsid w:val="00443F35"/>
    <w:rsid w:val="00444CD8"/>
    <w:rsid w:val="004452C6"/>
    <w:rsid w:val="004457EC"/>
    <w:rsid w:val="004461D4"/>
    <w:rsid w:val="0044628E"/>
    <w:rsid w:val="00450636"/>
    <w:rsid w:val="00452B6C"/>
    <w:rsid w:val="004538FE"/>
    <w:rsid w:val="004568E8"/>
    <w:rsid w:val="00456BB1"/>
    <w:rsid w:val="00457086"/>
    <w:rsid w:val="00457528"/>
    <w:rsid w:val="00460B2D"/>
    <w:rsid w:val="00462C1C"/>
    <w:rsid w:val="00462D1A"/>
    <w:rsid w:val="00465B55"/>
    <w:rsid w:val="00465EBB"/>
    <w:rsid w:val="00466158"/>
    <w:rsid w:val="00466919"/>
    <w:rsid w:val="00466DB3"/>
    <w:rsid w:val="00470505"/>
    <w:rsid w:val="00470E98"/>
    <w:rsid w:val="0047270B"/>
    <w:rsid w:val="00473765"/>
    <w:rsid w:val="004757CC"/>
    <w:rsid w:val="0047599A"/>
    <w:rsid w:val="00476C0A"/>
    <w:rsid w:val="004824FC"/>
    <w:rsid w:val="00486943"/>
    <w:rsid w:val="00487F4F"/>
    <w:rsid w:val="004904DC"/>
    <w:rsid w:val="00490897"/>
    <w:rsid w:val="00490EA8"/>
    <w:rsid w:val="00490F2B"/>
    <w:rsid w:val="00493EA2"/>
    <w:rsid w:val="0049407A"/>
    <w:rsid w:val="00495C32"/>
    <w:rsid w:val="00496306"/>
    <w:rsid w:val="004967EE"/>
    <w:rsid w:val="00496A3A"/>
    <w:rsid w:val="00496D55"/>
    <w:rsid w:val="0049743F"/>
    <w:rsid w:val="004A0163"/>
    <w:rsid w:val="004A172E"/>
    <w:rsid w:val="004A1C07"/>
    <w:rsid w:val="004A1CAA"/>
    <w:rsid w:val="004A1FBA"/>
    <w:rsid w:val="004A26E8"/>
    <w:rsid w:val="004A3AA0"/>
    <w:rsid w:val="004A3F62"/>
    <w:rsid w:val="004A4C1B"/>
    <w:rsid w:val="004A695E"/>
    <w:rsid w:val="004B1DE4"/>
    <w:rsid w:val="004B29BB"/>
    <w:rsid w:val="004B5064"/>
    <w:rsid w:val="004B5391"/>
    <w:rsid w:val="004B5FA6"/>
    <w:rsid w:val="004B639B"/>
    <w:rsid w:val="004B7666"/>
    <w:rsid w:val="004C04F5"/>
    <w:rsid w:val="004C1B92"/>
    <w:rsid w:val="004C25AD"/>
    <w:rsid w:val="004C3496"/>
    <w:rsid w:val="004C4926"/>
    <w:rsid w:val="004D13F5"/>
    <w:rsid w:val="004D14FB"/>
    <w:rsid w:val="004D1A0A"/>
    <w:rsid w:val="004D3EDE"/>
    <w:rsid w:val="004D47CE"/>
    <w:rsid w:val="004D47CF"/>
    <w:rsid w:val="004D4EE8"/>
    <w:rsid w:val="004D5251"/>
    <w:rsid w:val="004D574E"/>
    <w:rsid w:val="004D5A00"/>
    <w:rsid w:val="004D652B"/>
    <w:rsid w:val="004E0454"/>
    <w:rsid w:val="004E0C37"/>
    <w:rsid w:val="004E1163"/>
    <w:rsid w:val="004E1BBA"/>
    <w:rsid w:val="004E2906"/>
    <w:rsid w:val="004E2A49"/>
    <w:rsid w:val="004E3C7C"/>
    <w:rsid w:val="004E41EA"/>
    <w:rsid w:val="004E490E"/>
    <w:rsid w:val="004E4D6B"/>
    <w:rsid w:val="004E73C0"/>
    <w:rsid w:val="004E73F9"/>
    <w:rsid w:val="004E7D33"/>
    <w:rsid w:val="004F08C4"/>
    <w:rsid w:val="004F0A14"/>
    <w:rsid w:val="004F0D5F"/>
    <w:rsid w:val="004F5285"/>
    <w:rsid w:val="004F543A"/>
    <w:rsid w:val="004F6D2A"/>
    <w:rsid w:val="0050098F"/>
    <w:rsid w:val="005013DE"/>
    <w:rsid w:val="00504AF8"/>
    <w:rsid w:val="0051038F"/>
    <w:rsid w:val="005105A1"/>
    <w:rsid w:val="005119F7"/>
    <w:rsid w:val="00511AE0"/>
    <w:rsid w:val="00511DAD"/>
    <w:rsid w:val="00514733"/>
    <w:rsid w:val="00515C63"/>
    <w:rsid w:val="00516703"/>
    <w:rsid w:val="00517260"/>
    <w:rsid w:val="00517832"/>
    <w:rsid w:val="00520A4F"/>
    <w:rsid w:val="0052226D"/>
    <w:rsid w:val="00523684"/>
    <w:rsid w:val="0052419F"/>
    <w:rsid w:val="00524D50"/>
    <w:rsid w:val="00525018"/>
    <w:rsid w:val="00525023"/>
    <w:rsid w:val="00525777"/>
    <w:rsid w:val="0052582A"/>
    <w:rsid w:val="00526B0E"/>
    <w:rsid w:val="00526E6B"/>
    <w:rsid w:val="005318B1"/>
    <w:rsid w:val="005318D1"/>
    <w:rsid w:val="00532288"/>
    <w:rsid w:val="00537472"/>
    <w:rsid w:val="00537A4A"/>
    <w:rsid w:val="005400AE"/>
    <w:rsid w:val="0054035A"/>
    <w:rsid w:val="00544029"/>
    <w:rsid w:val="005508DA"/>
    <w:rsid w:val="00550F7B"/>
    <w:rsid w:val="00551522"/>
    <w:rsid w:val="00553873"/>
    <w:rsid w:val="00554893"/>
    <w:rsid w:val="005548D7"/>
    <w:rsid w:val="00554928"/>
    <w:rsid w:val="00555343"/>
    <w:rsid w:val="00555A78"/>
    <w:rsid w:val="005570A8"/>
    <w:rsid w:val="00561145"/>
    <w:rsid w:val="00561214"/>
    <w:rsid w:val="005620F7"/>
    <w:rsid w:val="00562476"/>
    <w:rsid w:val="0056322D"/>
    <w:rsid w:val="00564191"/>
    <w:rsid w:val="005662C8"/>
    <w:rsid w:val="00566717"/>
    <w:rsid w:val="00567495"/>
    <w:rsid w:val="00567755"/>
    <w:rsid w:val="00567805"/>
    <w:rsid w:val="00567BC4"/>
    <w:rsid w:val="005718BD"/>
    <w:rsid w:val="00572E0B"/>
    <w:rsid w:val="00574808"/>
    <w:rsid w:val="005764E7"/>
    <w:rsid w:val="00576886"/>
    <w:rsid w:val="00576981"/>
    <w:rsid w:val="005804D2"/>
    <w:rsid w:val="005813EF"/>
    <w:rsid w:val="005815B3"/>
    <w:rsid w:val="00582F34"/>
    <w:rsid w:val="0058468B"/>
    <w:rsid w:val="00585942"/>
    <w:rsid w:val="0059058B"/>
    <w:rsid w:val="00590A3B"/>
    <w:rsid w:val="005927AA"/>
    <w:rsid w:val="005945C2"/>
    <w:rsid w:val="005954F4"/>
    <w:rsid w:val="00597451"/>
    <w:rsid w:val="00597FC1"/>
    <w:rsid w:val="005A165A"/>
    <w:rsid w:val="005A4BF4"/>
    <w:rsid w:val="005A56D1"/>
    <w:rsid w:val="005A577A"/>
    <w:rsid w:val="005A6282"/>
    <w:rsid w:val="005B1646"/>
    <w:rsid w:val="005B1CA8"/>
    <w:rsid w:val="005B21BC"/>
    <w:rsid w:val="005B39D9"/>
    <w:rsid w:val="005B49D7"/>
    <w:rsid w:val="005B5638"/>
    <w:rsid w:val="005B5B98"/>
    <w:rsid w:val="005B5BEF"/>
    <w:rsid w:val="005B7AD8"/>
    <w:rsid w:val="005B7E3A"/>
    <w:rsid w:val="005C2275"/>
    <w:rsid w:val="005C39EC"/>
    <w:rsid w:val="005C488B"/>
    <w:rsid w:val="005C7494"/>
    <w:rsid w:val="005C7971"/>
    <w:rsid w:val="005C7A6D"/>
    <w:rsid w:val="005C7C33"/>
    <w:rsid w:val="005D01F6"/>
    <w:rsid w:val="005D044A"/>
    <w:rsid w:val="005D08E9"/>
    <w:rsid w:val="005D0C6D"/>
    <w:rsid w:val="005D1CAB"/>
    <w:rsid w:val="005D2249"/>
    <w:rsid w:val="005D2B3F"/>
    <w:rsid w:val="005D3322"/>
    <w:rsid w:val="005D380E"/>
    <w:rsid w:val="005D4617"/>
    <w:rsid w:val="005D570D"/>
    <w:rsid w:val="005D5DB3"/>
    <w:rsid w:val="005D7AC7"/>
    <w:rsid w:val="005E0780"/>
    <w:rsid w:val="005E0C32"/>
    <w:rsid w:val="005E2327"/>
    <w:rsid w:val="005E2383"/>
    <w:rsid w:val="005E265C"/>
    <w:rsid w:val="005E3358"/>
    <w:rsid w:val="005E4F74"/>
    <w:rsid w:val="005E50EE"/>
    <w:rsid w:val="005E63AA"/>
    <w:rsid w:val="005E67C5"/>
    <w:rsid w:val="005E7034"/>
    <w:rsid w:val="005E7569"/>
    <w:rsid w:val="00600C18"/>
    <w:rsid w:val="00601CC5"/>
    <w:rsid w:val="00601DC3"/>
    <w:rsid w:val="00602B6D"/>
    <w:rsid w:val="00602CAC"/>
    <w:rsid w:val="00603038"/>
    <w:rsid w:val="00605B9C"/>
    <w:rsid w:val="0060654C"/>
    <w:rsid w:val="0060665B"/>
    <w:rsid w:val="006069F5"/>
    <w:rsid w:val="006074E7"/>
    <w:rsid w:val="00611A5C"/>
    <w:rsid w:val="006140CA"/>
    <w:rsid w:val="00614539"/>
    <w:rsid w:val="006145AB"/>
    <w:rsid w:val="00614A73"/>
    <w:rsid w:val="00614D2F"/>
    <w:rsid w:val="00615332"/>
    <w:rsid w:val="00616516"/>
    <w:rsid w:val="006171CD"/>
    <w:rsid w:val="00617E82"/>
    <w:rsid w:val="00620355"/>
    <w:rsid w:val="00621136"/>
    <w:rsid w:val="0062290A"/>
    <w:rsid w:val="00623F9E"/>
    <w:rsid w:val="00624BCC"/>
    <w:rsid w:val="00625BEE"/>
    <w:rsid w:val="00626E5E"/>
    <w:rsid w:val="00627291"/>
    <w:rsid w:val="00630030"/>
    <w:rsid w:val="006309A9"/>
    <w:rsid w:val="00631AF4"/>
    <w:rsid w:val="00631FE1"/>
    <w:rsid w:val="00634F46"/>
    <w:rsid w:val="006368A1"/>
    <w:rsid w:val="006369CA"/>
    <w:rsid w:val="00637191"/>
    <w:rsid w:val="00640F15"/>
    <w:rsid w:val="00641CB7"/>
    <w:rsid w:val="00642505"/>
    <w:rsid w:val="00642664"/>
    <w:rsid w:val="00642D5F"/>
    <w:rsid w:val="006452B4"/>
    <w:rsid w:val="006459CC"/>
    <w:rsid w:val="006460B8"/>
    <w:rsid w:val="00647BC7"/>
    <w:rsid w:val="006504BD"/>
    <w:rsid w:val="00651A07"/>
    <w:rsid w:val="00652B20"/>
    <w:rsid w:val="00653151"/>
    <w:rsid w:val="006535FF"/>
    <w:rsid w:val="00653613"/>
    <w:rsid w:val="0066030E"/>
    <w:rsid w:val="006607FF"/>
    <w:rsid w:val="00662E2F"/>
    <w:rsid w:val="00663BC4"/>
    <w:rsid w:val="006661BB"/>
    <w:rsid w:val="006675E5"/>
    <w:rsid w:val="00667DE8"/>
    <w:rsid w:val="00667E39"/>
    <w:rsid w:val="00670D47"/>
    <w:rsid w:val="006725FA"/>
    <w:rsid w:val="006739A3"/>
    <w:rsid w:val="0067768C"/>
    <w:rsid w:val="00677D4C"/>
    <w:rsid w:val="00682A09"/>
    <w:rsid w:val="0068378B"/>
    <w:rsid w:val="0068426C"/>
    <w:rsid w:val="00684B9E"/>
    <w:rsid w:val="006863D7"/>
    <w:rsid w:val="006864F9"/>
    <w:rsid w:val="00687592"/>
    <w:rsid w:val="006900C5"/>
    <w:rsid w:val="006927A7"/>
    <w:rsid w:val="00693174"/>
    <w:rsid w:val="006932D5"/>
    <w:rsid w:val="00697CF4"/>
    <w:rsid w:val="006A04CE"/>
    <w:rsid w:val="006A0748"/>
    <w:rsid w:val="006A199E"/>
    <w:rsid w:val="006A1FC8"/>
    <w:rsid w:val="006A2070"/>
    <w:rsid w:val="006A265A"/>
    <w:rsid w:val="006A510E"/>
    <w:rsid w:val="006A604B"/>
    <w:rsid w:val="006A6637"/>
    <w:rsid w:val="006B31D9"/>
    <w:rsid w:val="006C111A"/>
    <w:rsid w:val="006C1226"/>
    <w:rsid w:val="006C18B3"/>
    <w:rsid w:val="006C2F8E"/>
    <w:rsid w:val="006C3A1D"/>
    <w:rsid w:val="006C5E91"/>
    <w:rsid w:val="006C5F72"/>
    <w:rsid w:val="006C6904"/>
    <w:rsid w:val="006C6DBA"/>
    <w:rsid w:val="006C7172"/>
    <w:rsid w:val="006C7240"/>
    <w:rsid w:val="006D0FF8"/>
    <w:rsid w:val="006D21EB"/>
    <w:rsid w:val="006D4919"/>
    <w:rsid w:val="006D52D6"/>
    <w:rsid w:val="006D5C01"/>
    <w:rsid w:val="006D7591"/>
    <w:rsid w:val="006E0B6A"/>
    <w:rsid w:val="006E1461"/>
    <w:rsid w:val="006E2A93"/>
    <w:rsid w:val="006E2DBD"/>
    <w:rsid w:val="006E418D"/>
    <w:rsid w:val="006E4236"/>
    <w:rsid w:val="006E460F"/>
    <w:rsid w:val="006E6011"/>
    <w:rsid w:val="006E656C"/>
    <w:rsid w:val="006E6ACD"/>
    <w:rsid w:val="006E7472"/>
    <w:rsid w:val="006F16EE"/>
    <w:rsid w:val="006F2E62"/>
    <w:rsid w:val="006F3249"/>
    <w:rsid w:val="006F5824"/>
    <w:rsid w:val="006F71B8"/>
    <w:rsid w:val="006F7255"/>
    <w:rsid w:val="006F7ECF"/>
    <w:rsid w:val="00700C3C"/>
    <w:rsid w:val="00700D74"/>
    <w:rsid w:val="007016BB"/>
    <w:rsid w:val="00701901"/>
    <w:rsid w:val="00702104"/>
    <w:rsid w:val="007032CF"/>
    <w:rsid w:val="00703879"/>
    <w:rsid w:val="00706171"/>
    <w:rsid w:val="00706919"/>
    <w:rsid w:val="00706AF2"/>
    <w:rsid w:val="00707D7E"/>
    <w:rsid w:val="00710086"/>
    <w:rsid w:val="00711783"/>
    <w:rsid w:val="00711869"/>
    <w:rsid w:val="00713F23"/>
    <w:rsid w:val="007161F1"/>
    <w:rsid w:val="00716AC5"/>
    <w:rsid w:val="00716EB5"/>
    <w:rsid w:val="007174F8"/>
    <w:rsid w:val="00717E5A"/>
    <w:rsid w:val="00720264"/>
    <w:rsid w:val="00720C1E"/>
    <w:rsid w:val="00722019"/>
    <w:rsid w:val="007220BA"/>
    <w:rsid w:val="007229A4"/>
    <w:rsid w:val="00724A72"/>
    <w:rsid w:val="00724D1E"/>
    <w:rsid w:val="00730DC5"/>
    <w:rsid w:val="00731119"/>
    <w:rsid w:val="007317FC"/>
    <w:rsid w:val="007319F8"/>
    <w:rsid w:val="00734677"/>
    <w:rsid w:val="00734733"/>
    <w:rsid w:val="00736309"/>
    <w:rsid w:val="00736E30"/>
    <w:rsid w:val="0073764A"/>
    <w:rsid w:val="00740300"/>
    <w:rsid w:val="007408D0"/>
    <w:rsid w:val="00741A9A"/>
    <w:rsid w:val="0074596A"/>
    <w:rsid w:val="00746CFE"/>
    <w:rsid w:val="0074779C"/>
    <w:rsid w:val="00747BCC"/>
    <w:rsid w:val="00750C74"/>
    <w:rsid w:val="007510BE"/>
    <w:rsid w:val="00752E78"/>
    <w:rsid w:val="00752F44"/>
    <w:rsid w:val="007535FE"/>
    <w:rsid w:val="00754FBC"/>
    <w:rsid w:val="00755C94"/>
    <w:rsid w:val="00756DCA"/>
    <w:rsid w:val="00756EED"/>
    <w:rsid w:val="00760711"/>
    <w:rsid w:val="00760FB3"/>
    <w:rsid w:val="007707A0"/>
    <w:rsid w:val="0077134B"/>
    <w:rsid w:val="007719A1"/>
    <w:rsid w:val="007726F3"/>
    <w:rsid w:val="00772E70"/>
    <w:rsid w:val="00772F87"/>
    <w:rsid w:val="00774B88"/>
    <w:rsid w:val="00775CB2"/>
    <w:rsid w:val="00775FB8"/>
    <w:rsid w:val="0077670A"/>
    <w:rsid w:val="00776DE7"/>
    <w:rsid w:val="00777330"/>
    <w:rsid w:val="00777959"/>
    <w:rsid w:val="00777C32"/>
    <w:rsid w:val="00781165"/>
    <w:rsid w:val="007827C1"/>
    <w:rsid w:val="00786060"/>
    <w:rsid w:val="007861A9"/>
    <w:rsid w:val="00786B78"/>
    <w:rsid w:val="00794D60"/>
    <w:rsid w:val="0079531E"/>
    <w:rsid w:val="007976A5"/>
    <w:rsid w:val="007A0BDD"/>
    <w:rsid w:val="007A0DED"/>
    <w:rsid w:val="007A0FC2"/>
    <w:rsid w:val="007A31F1"/>
    <w:rsid w:val="007A3412"/>
    <w:rsid w:val="007A355F"/>
    <w:rsid w:val="007A52FB"/>
    <w:rsid w:val="007A6B76"/>
    <w:rsid w:val="007A7CD8"/>
    <w:rsid w:val="007B20F1"/>
    <w:rsid w:val="007B2244"/>
    <w:rsid w:val="007B44FC"/>
    <w:rsid w:val="007B554F"/>
    <w:rsid w:val="007B753B"/>
    <w:rsid w:val="007C0A2D"/>
    <w:rsid w:val="007C0D5C"/>
    <w:rsid w:val="007C277A"/>
    <w:rsid w:val="007C2C7C"/>
    <w:rsid w:val="007C30D6"/>
    <w:rsid w:val="007C4045"/>
    <w:rsid w:val="007C4690"/>
    <w:rsid w:val="007C4EEC"/>
    <w:rsid w:val="007C5012"/>
    <w:rsid w:val="007C6A7F"/>
    <w:rsid w:val="007C7C2D"/>
    <w:rsid w:val="007D0F96"/>
    <w:rsid w:val="007D1A02"/>
    <w:rsid w:val="007D1FB8"/>
    <w:rsid w:val="007D509A"/>
    <w:rsid w:val="007D52D4"/>
    <w:rsid w:val="007D6B6E"/>
    <w:rsid w:val="007D6D92"/>
    <w:rsid w:val="007D6E25"/>
    <w:rsid w:val="007D7769"/>
    <w:rsid w:val="007D78BF"/>
    <w:rsid w:val="007E1ADB"/>
    <w:rsid w:val="007E3061"/>
    <w:rsid w:val="007E3A3A"/>
    <w:rsid w:val="007E42D7"/>
    <w:rsid w:val="007F125A"/>
    <w:rsid w:val="007F2385"/>
    <w:rsid w:val="007F4536"/>
    <w:rsid w:val="007F5607"/>
    <w:rsid w:val="007F5CD6"/>
    <w:rsid w:val="007F60CE"/>
    <w:rsid w:val="007F60F2"/>
    <w:rsid w:val="007F627B"/>
    <w:rsid w:val="00800307"/>
    <w:rsid w:val="00802854"/>
    <w:rsid w:val="00802AF8"/>
    <w:rsid w:val="00802F3D"/>
    <w:rsid w:val="0080355E"/>
    <w:rsid w:val="00803BE8"/>
    <w:rsid w:val="0080434F"/>
    <w:rsid w:val="00806FEC"/>
    <w:rsid w:val="00807476"/>
    <w:rsid w:val="00807564"/>
    <w:rsid w:val="008100EC"/>
    <w:rsid w:val="00815A83"/>
    <w:rsid w:val="00816501"/>
    <w:rsid w:val="0081674E"/>
    <w:rsid w:val="008167BD"/>
    <w:rsid w:val="00816CB9"/>
    <w:rsid w:val="0081764C"/>
    <w:rsid w:val="0082141A"/>
    <w:rsid w:val="0082451C"/>
    <w:rsid w:val="0082468B"/>
    <w:rsid w:val="00827D6B"/>
    <w:rsid w:val="00831116"/>
    <w:rsid w:val="008313E1"/>
    <w:rsid w:val="00831C20"/>
    <w:rsid w:val="00832BCF"/>
    <w:rsid w:val="00833322"/>
    <w:rsid w:val="0083359F"/>
    <w:rsid w:val="00833A7A"/>
    <w:rsid w:val="00836C13"/>
    <w:rsid w:val="008371F5"/>
    <w:rsid w:val="00837886"/>
    <w:rsid w:val="008400C6"/>
    <w:rsid w:val="00840FAE"/>
    <w:rsid w:val="00840FEF"/>
    <w:rsid w:val="00841B03"/>
    <w:rsid w:val="00844AEA"/>
    <w:rsid w:val="008472DE"/>
    <w:rsid w:val="008476AA"/>
    <w:rsid w:val="00850381"/>
    <w:rsid w:val="00852119"/>
    <w:rsid w:val="00853AE1"/>
    <w:rsid w:val="00853E8F"/>
    <w:rsid w:val="0085481A"/>
    <w:rsid w:val="008552AF"/>
    <w:rsid w:val="00856C97"/>
    <w:rsid w:val="008571AE"/>
    <w:rsid w:val="008576BF"/>
    <w:rsid w:val="00863D19"/>
    <w:rsid w:val="008642A4"/>
    <w:rsid w:val="00866D0D"/>
    <w:rsid w:val="0086706E"/>
    <w:rsid w:val="008673B5"/>
    <w:rsid w:val="00867459"/>
    <w:rsid w:val="00870944"/>
    <w:rsid w:val="00873421"/>
    <w:rsid w:val="0087349A"/>
    <w:rsid w:val="008742B3"/>
    <w:rsid w:val="00874860"/>
    <w:rsid w:val="00875833"/>
    <w:rsid w:val="008776FC"/>
    <w:rsid w:val="00880220"/>
    <w:rsid w:val="00880DA8"/>
    <w:rsid w:val="008827ED"/>
    <w:rsid w:val="00882F98"/>
    <w:rsid w:val="0088463F"/>
    <w:rsid w:val="008849E5"/>
    <w:rsid w:val="008850DF"/>
    <w:rsid w:val="008853ED"/>
    <w:rsid w:val="008862B3"/>
    <w:rsid w:val="0088757D"/>
    <w:rsid w:val="008909C5"/>
    <w:rsid w:val="00892C46"/>
    <w:rsid w:val="00893EA6"/>
    <w:rsid w:val="00895194"/>
    <w:rsid w:val="008A01C7"/>
    <w:rsid w:val="008A1DC5"/>
    <w:rsid w:val="008A288B"/>
    <w:rsid w:val="008A293B"/>
    <w:rsid w:val="008A380E"/>
    <w:rsid w:val="008A3A6D"/>
    <w:rsid w:val="008B0FCF"/>
    <w:rsid w:val="008B201F"/>
    <w:rsid w:val="008B265E"/>
    <w:rsid w:val="008B2CD4"/>
    <w:rsid w:val="008B3B53"/>
    <w:rsid w:val="008B3D1C"/>
    <w:rsid w:val="008B5972"/>
    <w:rsid w:val="008B66A1"/>
    <w:rsid w:val="008B6B6E"/>
    <w:rsid w:val="008B7608"/>
    <w:rsid w:val="008C139A"/>
    <w:rsid w:val="008C1D23"/>
    <w:rsid w:val="008C26C9"/>
    <w:rsid w:val="008C2E16"/>
    <w:rsid w:val="008C3B7D"/>
    <w:rsid w:val="008C6AF4"/>
    <w:rsid w:val="008C6F30"/>
    <w:rsid w:val="008D03EE"/>
    <w:rsid w:val="008D0B24"/>
    <w:rsid w:val="008D23A2"/>
    <w:rsid w:val="008D2538"/>
    <w:rsid w:val="008D3417"/>
    <w:rsid w:val="008D35EE"/>
    <w:rsid w:val="008D4F9F"/>
    <w:rsid w:val="008D7582"/>
    <w:rsid w:val="008E0268"/>
    <w:rsid w:val="008E3754"/>
    <w:rsid w:val="008E6EBA"/>
    <w:rsid w:val="008E7387"/>
    <w:rsid w:val="008E7E0D"/>
    <w:rsid w:val="008F015A"/>
    <w:rsid w:val="008F23AF"/>
    <w:rsid w:val="008F3154"/>
    <w:rsid w:val="008F3E01"/>
    <w:rsid w:val="008F734E"/>
    <w:rsid w:val="00900CDE"/>
    <w:rsid w:val="009034EF"/>
    <w:rsid w:val="00903F0E"/>
    <w:rsid w:val="009042DC"/>
    <w:rsid w:val="009044DE"/>
    <w:rsid w:val="00907FBA"/>
    <w:rsid w:val="009148F0"/>
    <w:rsid w:val="00915DCE"/>
    <w:rsid w:val="00916B4C"/>
    <w:rsid w:val="009173FA"/>
    <w:rsid w:val="00920DCF"/>
    <w:rsid w:val="009213F1"/>
    <w:rsid w:val="00921D1F"/>
    <w:rsid w:val="00922162"/>
    <w:rsid w:val="0092263A"/>
    <w:rsid w:val="00924D1D"/>
    <w:rsid w:val="009256AE"/>
    <w:rsid w:val="00926054"/>
    <w:rsid w:val="00926CE7"/>
    <w:rsid w:val="00930016"/>
    <w:rsid w:val="0093093A"/>
    <w:rsid w:val="00930B27"/>
    <w:rsid w:val="00930B5C"/>
    <w:rsid w:val="00930B6E"/>
    <w:rsid w:val="00931B50"/>
    <w:rsid w:val="00934BC1"/>
    <w:rsid w:val="009357F9"/>
    <w:rsid w:val="00935A59"/>
    <w:rsid w:val="0093660A"/>
    <w:rsid w:val="00940295"/>
    <w:rsid w:val="009403DE"/>
    <w:rsid w:val="0094072A"/>
    <w:rsid w:val="00941DC9"/>
    <w:rsid w:val="00943C0B"/>
    <w:rsid w:val="00944A1F"/>
    <w:rsid w:val="00944B49"/>
    <w:rsid w:val="00944C0C"/>
    <w:rsid w:val="00945D35"/>
    <w:rsid w:val="0094795E"/>
    <w:rsid w:val="00947FBB"/>
    <w:rsid w:val="00950289"/>
    <w:rsid w:val="00954EBE"/>
    <w:rsid w:val="00955682"/>
    <w:rsid w:val="009561B5"/>
    <w:rsid w:val="00956F24"/>
    <w:rsid w:val="009652B7"/>
    <w:rsid w:val="009652ED"/>
    <w:rsid w:val="009657D2"/>
    <w:rsid w:val="0097069F"/>
    <w:rsid w:val="009707D2"/>
    <w:rsid w:val="00971DE3"/>
    <w:rsid w:val="00975C45"/>
    <w:rsid w:val="00975E92"/>
    <w:rsid w:val="00980B8D"/>
    <w:rsid w:val="00982AA0"/>
    <w:rsid w:val="00982C55"/>
    <w:rsid w:val="00984984"/>
    <w:rsid w:val="00985246"/>
    <w:rsid w:val="00990023"/>
    <w:rsid w:val="00990F91"/>
    <w:rsid w:val="00992AE8"/>
    <w:rsid w:val="0099511D"/>
    <w:rsid w:val="00997D4A"/>
    <w:rsid w:val="009A08F5"/>
    <w:rsid w:val="009A12A2"/>
    <w:rsid w:val="009A26AC"/>
    <w:rsid w:val="009A35F4"/>
    <w:rsid w:val="009A42E4"/>
    <w:rsid w:val="009A508D"/>
    <w:rsid w:val="009A5502"/>
    <w:rsid w:val="009A5A7A"/>
    <w:rsid w:val="009A6F67"/>
    <w:rsid w:val="009A7E6C"/>
    <w:rsid w:val="009B138B"/>
    <w:rsid w:val="009B22A7"/>
    <w:rsid w:val="009B7416"/>
    <w:rsid w:val="009C1D89"/>
    <w:rsid w:val="009C3C97"/>
    <w:rsid w:val="009C4703"/>
    <w:rsid w:val="009C4780"/>
    <w:rsid w:val="009D07CA"/>
    <w:rsid w:val="009D0867"/>
    <w:rsid w:val="009D0B0F"/>
    <w:rsid w:val="009D3102"/>
    <w:rsid w:val="009D4771"/>
    <w:rsid w:val="009D489B"/>
    <w:rsid w:val="009D5150"/>
    <w:rsid w:val="009D544B"/>
    <w:rsid w:val="009D5CA6"/>
    <w:rsid w:val="009E1977"/>
    <w:rsid w:val="009E3BA0"/>
    <w:rsid w:val="009E3CBC"/>
    <w:rsid w:val="009E47B8"/>
    <w:rsid w:val="009E727F"/>
    <w:rsid w:val="009F09DB"/>
    <w:rsid w:val="009F0A29"/>
    <w:rsid w:val="009F1532"/>
    <w:rsid w:val="009F3373"/>
    <w:rsid w:val="009F459B"/>
    <w:rsid w:val="009F5A0F"/>
    <w:rsid w:val="009F70C1"/>
    <w:rsid w:val="009F7C72"/>
    <w:rsid w:val="00A00436"/>
    <w:rsid w:val="00A00717"/>
    <w:rsid w:val="00A01AD3"/>
    <w:rsid w:val="00A01E67"/>
    <w:rsid w:val="00A02517"/>
    <w:rsid w:val="00A0327F"/>
    <w:rsid w:val="00A045A9"/>
    <w:rsid w:val="00A04770"/>
    <w:rsid w:val="00A04D3A"/>
    <w:rsid w:val="00A059DE"/>
    <w:rsid w:val="00A05D1F"/>
    <w:rsid w:val="00A07658"/>
    <w:rsid w:val="00A12C39"/>
    <w:rsid w:val="00A12D30"/>
    <w:rsid w:val="00A132C6"/>
    <w:rsid w:val="00A13795"/>
    <w:rsid w:val="00A139FD"/>
    <w:rsid w:val="00A15954"/>
    <w:rsid w:val="00A15963"/>
    <w:rsid w:val="00A16E58"/>
    <w:rsid w:val="00A1719A"/>
    <w:rsid w:val="00A17814"/>
    <w:rsid w:val="00A17B83"/>
    <w:rsid w:val="00A221BE"/>
    <w:rsid w:val="00A240C9"/>
    <w:rsid w:val="00A24B2E"/>
    <w:rsid w:val="00A24C19"/>
    <w:rsid w:val="00A25CFF"/>
    <w:rsid w:val="00A2657E"/>
    <w:rsid w:val="00A2720C"/>
    <w:rsid w:val="00A304A8"/>
    <w:rsid w:val="00A315A8"/>
    <w:rsid w:val="00A345E2"/>
    <w:rsid w:val="00A347EE"/>
    <w:rsid w:val="00A366D3"/>
    <w:rsid w:val="00A3703A"/>
    <w:rsid w:val="00A37986"/>
    <w:rsid w:val="00A37A37"/>
    <w:rsid w:val="00A37BA9"/>
    <w:rsid w:val="00A41418"/>
    <w:rsid w:val="00A4786F"/>
    <w:rsid w:val="00A5169A"/>
    <w:rsid w:val="00A527C7"/>
    <w:rsid w:val="00A52BDF"/>
    <w:rsid w:val="00A53773"/>
    <w:rsid w:val="00A53FEA"/>
    <w:rsid w:val="00A541AE"/>
    <w:rsid w:val="00A55553"/>
    <w:rsid w:val="00A55E47"/>
    <w:rsid w:val="00A55FB5"/>
    <w:rsid w:val="00A56CE9"/>
    <w:rsid w:val="00A572C4"/>
    <w:rsid w:val="00A605C8"/>
    <w:rsid w:val="00A606D2"/>
    <w:rsid w:val="00A6549A"/>
    <w:rsid w:val="00A66B94"/>
    <w:rsid w:val="00A67BA1"/>
    <w:rsid w:val="00A70325"/>
    <w:rsid w:val="00A707D9"/>
    <w:rsid w:val="00A7090A"/>
    <w:rsid w:val="00A714C5"/>
    <w:rsid w:val="00A72526"/>
    <w:rsid w:val="00A73096"/>
    <w:rsid w:val="00A73755"/>
    <w:rsid w:val="00A74A6B"/>
    <w:rsid w:val="00A74B2F"/>
    <w:rsid w:val="00A74FFF"/>
    <w:rsid w:val="00A755DB"/>
    <w:rsid w:val="00A762EF"/>
    <w:rsid w:val="00A76AA7"/>
    <w:rsid w:val="00A76BC8"/>
    <w:rsid w:val="00A76E90"/>
    <w:rsid w:val="00A80CEF"/>
    <w:rsid w:val="00A8193B"/>
    <w:rsid w:val="00A81973"/>
    <w:rsid w:val="00A84EA7"/>
    <w:rsid w:val="00A86307"/>
    <w:rsid w:val="00A87E53"/>
    <w:rsid w:val="00A92B84"/>
    <w:rsid w:val="00A9416D"/>
    <w:rsid w:val="00A9514E"/>
    <w:rsid w:val="00A95680"/>
    <w:rsid w:val="00A958A4"/>
    <w:rsid w:val="00A95F00"/>
    <w:rsid w:val="00A96A73"/>
    <w:rsid w:val="00A96C28"/>
    <w:rsid w:val="00A9729D"/>
    <w:rsid w:val="00AA3D42"/>
    <w:rsid w:val="00AA411E"/>
    <w:rsid w:val="00AA41C6"/>
    <w:rsid w:val="00AA443F"/>
    <w:rsid w:val="00AA500E"/>
    <w:rsid w:val="00AA575F"/>
    <w:rsid w:val="00AA594A"/>
    <w:rsid w:val="00AA6554"/>
    <w:rsid w:val="00AB38FD"/>
    <w:rsid w:val="00AB64F0"/>
    <w:rsid w:val="00AB7593"/>
    <w:rsid w:val="00AC0115"/>
    <w:rsid w:val="00AC1B51"/>
    <w:rsid w:val="00AC26BE"/>
    <w:rsid w:val="00AC26EB"/>
    <w:rsid w:val="00AC3019"/>
    <w:rsid w:val="00AC3762"/>
    <w:rsid w:val="00AC4588"/>
    <w:rsid w:val="00AC66BB"/>
    <w:rsid w:val="00AC7A46"/>
    <w:rsid w:val="00AD07E9"/>
    <w:rsid w:val="00AD0FFF"/>
    <w:rsid w:val="00AD1021"/>
    <w:rsid w:val="00AD1454"/>
    <w:rsid w:val="00AD1BBC"/>
    <w:rsid w:val="00AD27FE"/>
    <w:rsid w:val="00AD5452"/>
    <w:rsid w:val="00AE0082"/>
    <w:rsid w:val="00AE03D0"/>
    <w:rsid w:val="00AE0513"/>
    <w:rsid w:val="00AE067B"/>
    <w:rsid w:val="00AE1D93"/>
    <w:rsid w:val="00AE317D"/>
    <w:rsid w:val="00AE455C"/>
    <w:rsid w:val="00AE46F1"/>
    <w:rsid w:val="00AE6500"/>
    <w:rsid w:val="00AE7505"/>
    <w:rsid w:val="00AF214E"/>
    <w:rsid w:val="00AF4A91"/>
    <w:rsid w:val="00AF4D14"/>
    <w:rsid w:val="00AF5586"/>
    <w:rsid w:val="00AF5802"/>
    <w:rsid w:val="00AF6C10"/>
    <w:rsid w:val="00AF7257"/>
    <w:rsid w:val="00AF7310"/>
    <w:rsid w:val="00B01C10"/>
    <w:rsid w:val="00B02C11"/>
    <w:rsid w:val="00B03A18"/>
    <w:rsid w:val="00B0591A"/>
    <w:rsid w:val="00B063C1"/>
    <w:rsid w:val="00B06B74"/>
    <w:rsid w:val="00B12F12"/>
    <w:rsid w:val="00B143A3"/>
    <w:rsid w:val="00B14A2D"/>
    <w:rsid w:val="00B17C40"/>
    <w:rsid w:val="00B20722"/>
    <w:rsid w:val="00B21198"/>
    <w:rsid w:val="00B211F2"/>
    <w:rsid w:val="00B218F1"/>
    <w:rsid w:val="00B239B7"/>
    <w:rsid w:val="00B241E4"/>
    <w:rsid w:val="00B267B7"/>
    <w:rsid w:val="00B27764"/>
    <w:rsid w:val="00B27D56"/>
    <w:rsid w:val="00B30A74"/>
    <w:rsid w:val="00B316E3"/>
    <w:rsid w:val="00B324A5"/>
    <w:rsid w:val="00B32F3A"/>
    <w:rsid w:val="00B33C74"/>
    <w:rsid w:val="00B33E3A"/>
    <w:rsid w:val="00B35487"/>
    <w:rsid w:val="00B37980"/>
    <w:rsid w:val="00B41C1A"/>
    <w:rsid w:val="00B43FC9"/>
    <w:rsid w:val="00B4580F"/>
    <w:rsid w:val="00B45EB5"/>
    <w:rsid w:val="00B4618A"/>
    <w:rsid w:val="00B46B3C"/>
    <w:rsid w:val="00B47EF2"/>
    <w:rsid w:val="00B50E8B"/>
    <w:rsid w:val="00B51A7E"/>
    <w:rsid w:val="00B521A2"/>
    <w:rsid w:val="00B54B23"/>
    <w:rsid w:val="00B553F7"/>
    <w:rsid w:val="00B57357"/>
    <w:rsid w:val="00B60385"/>
    <w:rsid w:val="00B60D4A"/>
    <w:rsid w:val="00B60EB5"/>
    <w:rsid w:val="00B618B4"/>
    <w:rsid w:val="00B62D0C"/>
    <w:rsid w:val="00B63FFB"/>
    <w:rsid w:val="00B64953"/>
    <w:rsid w:val="00B64F10"/>
    <w:rsid w:val="00B664E6"/>
    <w:rsid w:val="00B6656D"/>
    <w:rsid w:val="00B678F7"/>
    <w:rsid w:val="00B70534"/>
    <w:rsid w:val="00B71101"/>
    <w:rsid w:val="00B7131A"/>
    <w:rsid w:val="00B74422"/>
    <w:rsid w:val="00B744E7"/>
    <w:rsid w:val="00B7664D"/>
    <w:rsid w:val="00B76DA5"/>
    <w:rsid w:val="00B77748"/>
    <w:rsid w:val="00B77FC7"/>
    <w:rsid w:val="00B80C05"/>
    <w:rsid w:val="00B81647"/>
    <w:rsid w:val="00B8272F"/>
    <w:rsid w:val="00B82BEA"/>
    <w:rsid w:val="00B83533"/>
    <w:rsid w:val="00B83CB2"/>
    <w:rsid w:val="00B85937"/>
    <w:rsid w:val="00B8650C"/>
    <w:rsid w:val="00B86560"/>
    <w:rsid w:val="00B86881"/>
    <w:rsid w:val="00B87135"/>
    <w:rsid w:val="00B8761F"/>
    <w:rsid w:val="00B8769E"/>
    <w:rsid w:val="00B87E25"/>
    <w:rsid w:val="00B902E2"/>
    <w:rsid w:val="00B90EB7"/>
    <w:rsid w:val="00B927A6"/>
    <w:rsid w:val="00B93480"/>
    <w:rsid w:val="00B94BB9"/>
    <w:rsid w:val="00B94C83"/>
    <w:rsid w:val="00B9642D"/>
    <w:rsid w:val="00B975B1"/>
    <w:rsid w:val="00BA0531"/>
    <w:rsid w:val="00BA0C8B"/>
    <w:rsid w:val="00BA1CE1"/>
    <w:rsid w:val="00BA44C6"/>
    <w:rsid w:val="00BA7353"/>
    <w:rsid w:val="00BA7418"/>
    <w:rsid w:val="00BA7ABD"/>
    <w:rsid w:val="00BB0B5B"/>
    <w:rsid w:val="00BB19E4"/>
    <w:rsid w:val="00BB2AD0"/>
    <w:rsid w:val="00BB5052"/>
    <w:rsid w:val="00BB7011"/>
    <w:rsid w:val="00BB7131"/>
    <w:rsid w:val="00BB7E04"/>
    <w:rsid w:val="00BC02FD"/>
    <w:rsid w:val="00BC1939"/>
    <w:rsid w:val="00BC2152"/>
    <w:rsid w:val="00BC2DA3"/>
    <w:rsid w:val="00BC3A98"/>
    <w:rsid w:val="00BC5BED"/>
    <w:rsid w:val="00BC7725"/>
    <w:rsid w:val="00BC7E2B"/>
    <w:rsid w:val="00BD220C"/>
    <w:rsid w:val="00BD2652"/>
    <w:rsid w:val="00BD440B"/>
    <w:rsid w:val="00BE0007"/>
    <w:rsid w:val="00BE007B"/>
    <w:rsid w:val="00BE01DE"/>
    <w:rsid w:val="00BE12CE"/>
    <w:rsid w:val="00BE1C85"/>
    <w:rsid w:val="00BE2984"/>
    <w:rsid w:val="00BE3252"/>
    <w:rsid w:val="00BE37DA"/>
    <w:rsid w:val="00BE4559"/>
    <w:rsid w:val="00BE4706"/>
    <w:rsid w:val="00BE5D93"/>
    <w:rsid w:val="00BE62FF"/>
    <w:rsid w:val="00BE6542"/>
    <w:rsid w:val="00BE6F3E"/>
    <w:rsid w:val="00BE6FFB"/>
    <w:rsid w:val="00BF1722"/>
    <w:rsid w:val="00BF1810"/>
    <w:rsid w:val="00BF5232"/>
    <w:rsid w:val="00BF52E5"/>
    <w:rsid w:val="00BF6869"/>
    <w:rsid w:val="00BF6A3F"/>
    <w:rsid w:val="00C000EB"/>
    <w:rsid w:val="00C01658"/>
    <w:rsid w:val="00C0241D"/>
    <w:rsid w:val="00C0486D"/>
    <w:rsid w:val="00C04DC9"/>
    <w:rsid w:val="00C0751C"/>
    <w:rsid w:val="00C1137D"/>
    <w:rsid w:val="00C11BF6"/>
    <w:rsid w:val="00C131B9"/>
    <w:rsid w:val="00C13C23"/>
    <w:rsid w:val="00C14B98"/>
    <w:rsid w:val="00C14F41"/>
    <w:rsid w:val="00C15521"/>
    <w:rsid w:val="00C16E68"/>
    <w:rsid w:val="00C17305"/>
    <w:rsid w:val="00C17429"/>
    <w:rsid w:val="00C17BDD"/>
    <w:rsid w:val="00C203DF"/>
    <w:rsid w:val="00C221FF"/>
    <w:rsid w:val="00C22293"/>
    <w:rsid w:val="00C230DF"/>
    <w:rsid w:val="00C23CF9"/>
    <w:rsid w:val="00C256BB"/>
    <w:rsid w:val="00C25747"/>
    <w:rsid w:val="00C25908"/>
    <w:rsid w:val="00C25ACE"/>
    <w:rsid w:val="00C2702B"/>
    <w:rsid w:val="00C270E6"/>
    <w:rsid w:val="00C27671"/>
    <w:rsid w:val="00C31506"/>
    <w:rsid w:val="00C31734"/>
    <w:rsid w:val="00C3452D"/>
    <w:rsid w:val="00C3535F"/>
    <w:rsid w:val="00C37C89"/>
    <w:rsid w:val="00C406BC"/>
    <w:rsid w:val="00C4154E"/>
    <w:rsid w:val="00C415CB"/>
    <w:rsid w:val="00C41838"/>
    <w:rsid w:val="00C4199B"/>
    <w:rsid w:val="00C41C40"/>
    <w:rsid w:val="00C41D0F"/>
    <w:rsid w:val="00C42C4B"/>
    <w:rsid w:val="00C43C0E"/>
    <w:rsid w:val="00C440FF"/>
    <w:rsid w:val="00C4579A"/>
    <w:rsid w:val="00C459E7"/>
    <w:rsid w:val="00C45A31"/>
    <w:rsid w:val="00C47104"/>
    <w:rsid w:val="00C53256"/>
    <w:rsid w:val="00C53976"/>
    <w:rsid w:val="00C56DD9"/>
    <w:rsid w:val="00C5777A"/>
    <w:rsid w:val="00C57EF1"/>
    <w:rsid w:val="00C60439"/>
    <w:rsid w:val="00C60B7A"/>
    <w:rsid w:val="00C60DFD"/>
    <w:rsid w:val="00C652E6"/>
    <w:rsid w:val="00C6776E"/>
    <w:rsid w:val="00C7016B"/>
    <w:rsid w:val="00C70977"/>
    <w:rsid w:val="00C72064"/>
    <w:rsid w:val="00C73390"/>
    <w:rsid w:val="00C73DFC"/>
    <w:rsid w:val="00C75F11"/>
    <w:rsid w:val="00C76E51"/>
    <w:rsid w:val="00C82121"/>
    <w:rsid w:val="00C82C62"/>
    <w:rsid w:val="00C832CE"/>
    <w:rsid w:val="00C83D61"/>
    <w:rsid w:val="00C84ACE"/>
    <w:rsid w:val="00C854A0"/>
    <w:rsid w:val="00C86090"/>
    <w:rsid w:val="00C918DC"/>
    <w:rsid w:val="00C91B36"/>
    <w:rsid w:val="00C92B7A"/>
    <w:rsid w:val="00C92F6A"/>
    <w:rsid w:val="00C9415E"/>
    <w:rsid w:val="00C94B37"/>
    <w:rsid w:val="00C9768A"/>
    <w:rsid w:val="00C97F9F"/>
    <w:rsid w:val="00CA0ACE"/>
    <w:rsid w:val="00CA2287"/>
    <w:rsid w:val="00CA2CCF"/>
    <w:rsid w:val="00CA3280"/>
    <w:rsid w:val="00CA4969"/>
    <w:rsid w:val="00CB1B1D"/>
    <w:rsid w:val="00CB2D0E"/>
    <w:rsid w:val="00CB51B3"/>
    <w:rsid w:val="00CB5298"/>
    <w:rsid w:val="00CB5DDB"/>
    <w:rsid w:val="00CB7D1A"/>
    <w:rsid w:val="00CC060E"/>
    <w:rsid w:val="00CC7244"/>
    <w:rsid w:val="00CC7272"/>
    <w:rsid w:val="00CD1E1C"/>
    <w:rsid w:val="00CD2339"/>
    <w:rsid w:val="00CD25EF"/>
    <w:rsid w:val="00CD2839"/>
    <w:rsid w:val="00CD38E4"/>
    <w:rsid w:val="00CD49EF"/>
    <w:rsid w:val="00CD51E7"/>
    <w:rsid w:val="00CE02ED"/>
    <w:rsid w:val="00CE20C0"/>
    <w:rsid w:val="00CE3C5B"/>
    <w:rsid w:val="00CE5D17"/>
    <w:rsid w:val="00CE64D3"/>
    <w:rsid w:val="00CE6B31"/>
    <w:rsid w:val="00CE77B4"/>
    <w:rsid w:val="00CF10FA"/>
    <w:rsid w:val="00CF3C36"/>
    <w:rsid w:val="00CF3C54"/>
    <w:rsid w:val="00CF6597"/>
    <w:rsid w:val="00CF7B0E"/>
    <w:rsid w:val="00CF7E6F"/>
    <w:rsid w:val="00D008D4"/>
    <w:rsid w:val="00D021AF"/>
    <w:rsid w:val="00D0223D"/>
    <w:rsid w:val="00D052A3"/>
    <w:rsid w:val="00D05567"/>
    <w:rsid w:val="00D068EA"/>
    <w:rsid w:val="00D07242"/>
    <w:rsid w:val="00D10146"/>
    <w:rsid w:val="00D10A8E"/>
    <w:rsid w:val="00D11893"/>
    <w:rsid w:val="00D12595"/>
    <w:rsid w:val="00D127C4"/>
    <w:rsid w:val="00D1350B"/>
    <w:rsid w:val="00D13CEB"/>
    <w:rsid w:val="00D144BB"/>
    <w:rsid w:val="00D16111"/>
    <w:rsid w:val="00D168F6"/>
    <w:rsid w:val="00D2073E"/>
    <w:rsid w:val="00D21ED0"/>
    <w:rsid w:val="00D223BC"/>
    <w:rsid w:val="00D2401E"/>
    <w:rsid w:val="00D260AD"/>
    <w:rsid w:val="00D2629A"/>
    <w:rsid w:val="00D27DD8"/>
    <w:rsid w:val="00D27E2E"/>
    <w:rsid w:val="00D27FB0"/>
    <w:rsid w:val="00D3020F"/>
    <w:rsid w:val="00D309BC"/>
    <w:rsid w:val="00D3108E"/>
    <w:rsid w:val="00D31250"/>
    <w:rsid w:val="00D31BC9"/>
    <w:rsid w:val="00D4076C"/>
    <w:rsid w:val="00D4095F"/>
    <w:rsid w:val="00D461FD"/>
    <w:rsid w:val="00D4699C"/>
    <w:rsid w:val="00D513C9"/>
    <w:rsid w:val="00D51462"/>
    <w:rsid w:val="00D51514"/>
    <w:rsid w:val="00D51A89"/>
    <w:rsid w:val="00D523EB"/>
    <w:rsid w:val="00D60847"/>
    <w:rsid w:val="00D616F5"/>
    <w:rsid w:val="00D647FA"/>
    <w:rsid w:val="00D65C9B"/>
    <w:rsid w:val="00D65FB9"/>
    <w:rsid w:val="00D6606C"/>
    <w:rsid w:val="00D722AC"/>
    <w:rsid w:val="00D736AA"/>
    <w:rsid w:val="00D750BE"/>
    <w:rsid w:val="00D76148"/>
    <w:rsid w:val="00D765D9"/>
    <w:rsid w:val="00D81269"/>
    <w:rsid w:val="00D8168D"/>
    <w:rsid w:val="00D82C8A"/>
    <w:rsid w:val="00D84B64"/>
    <w:rsid w:val="00D8511E"/>
    <w:rsid w:val="00D85782"/>
    <w:rsid w:val="00D863E7"/>
    <w:rsid w:val="00D8670E"/>
    <w:rsid w:val="00D86A12"/>
    <w:rsid w:val="00D876BA"/>
    <w:rsid w:val="00D87E82"/>
    <w:rsid w:val="00D904FA"/>
    <w:rsid w:val="00D915D2"/>
    <w:rsid w:val="00D94105"/>
    <w:rsid w:val="00D94657"/>
    <w:rsid w:val="00D9549D"/>
    <w:rsid w:val="00D96375"/>
    <w:rsid w:val="00D97EE0"/>
    <w:rsid w:val="00DA2E45"/>
    <w:rsid w:val="00DA3BC1"/>
    <w:rsid w:val="00DA3FDC"/>
    <w:rsid w:val="00DA5C5D"/>
    <w:rsid w:val="00DA5DDD"/>
    <w:rsid w:val="00DB0D65"/>
    <w:rsid w:val="00DB21A1"/>
    <w:rsid w:val="00DB3191"/>
    <w:rsid w:val="00DB382D"/>
    <w:rsid w:val="00DB416C"/>
    <w:rsid w:val="00DB49FF"/>
    <w:rsid w:val="00DB50BC"/>
    <w:rsid w:val="00DB5569"/>
    <w:rsid w:val="00DB58FA"/>
    <w:rsid w:val="00DB70D1"/>
    <w:rsid w:val="00DB7720"/>
    <w:rsid w:val="00DC1F86"/>
    <w:rsid w:val="00DC2B88"/>
    <w:rsid w:val="00DC3848"/>
    <w:rsid w:val="00DC3E31"/>
    <w:rsid w:val="00DC5691"/>
    <w:rsid w:val="00DC70C2"/>
    <w:rsid w:val="00DD0DB6"/>
    <w:rsid w:val="00DD26F1"/>
    <w:rsid w:val="00DD2AA1"/>
    <w:rsid w:val="00DD483C"/>
    <w:rsid w:val="00DD4C9A"/>
    <w:rsid w:val="00DD6407"/>
    <w:rsid w:val="00DD6796"/>
    <w:rsid w:val="00DD725C"/>
    <w:rsid w:val="00DE0624"/>
    <w:rsid w:val="00DE1449"/>
    <w:rsid w:val="00DE18C6"/>
    <w:rsid w:val="00DE1BF7"/>
    <w:rsid w:val="00DE2128"/>
    <w:rsid w:val="00DE2288"/>
    <w:rsid w:val="00DE2477"/>
    <w:rsid w:val="00DE4BC1"/>
    <w:rsid w:val="00DE5CF5"/>
    <w:rsid w:val="00DE6BA1"/>
    <w:rsid w:val="00DE6F30"/>
    <w:rsid w:val="00DF0B6A"/>
    <w:rsid w:val="00DF0D04"/>
    <w:rsid w:val="00DF378B"/>
    <w:rsid w:val="00DF3D3B"/>
    <w:rsid w:val="00DF480C"/>
    <w:rsid w:val="00DF4D75"/>
    <w:rsid w:val="00DF50A4"/>
    <w:rsid w:val="00DF5E09"/>
    <w:rsid w:val="00DF65ED"/>
    <w:rsid w:val="00DF733D"/>
    <w:rsid w:val="00DF75BB"/>
    <w:rsid w:val="00DF7658"/>
    <w:rsid w:val="00E009D1"/>
    <w:rsid w:val="00E00A24"/>
    <w:rsid w:val="00E02190"/>
    <w:rsid w:val="00E03175"/>
    <w:rsid w:val="00E03BB7"/>
    <w:rsid w:val="00E03DF3"/>
    <w:rsid w:val="00E0500F"/>
    <w:rsid w:val="00E108A3"/>
    <w:rsid w:val="00E11518"/>
    <w:rsid w:val="00E1371E"/>
    <w:rsid w:val="00E1388D"/>
    <w:rsid w:val="00E13AB9"/>
    <w:rsid w:val="00E14676"/>
    <w:rsid w:val="00E14D1A"/>
    <w:rsid w:val="00E14D20"/>
    <w:rsid w:val="00E17474"/>
    <w:rsid w:val="00E17EF6"/>
    <w:rsid w:val="00E21AF6"/>
    <w:rsid w:val="00E222B6"/>
    <w:rsid w:val="00E22DE2"/>
    <w:rsid w:val="00E24FDA"/>
    <w:rsid w:val="00E257D5"/>
    <w:rsid w:val="00E25DE6"/>
    <w:rsid w:val="00E262A0"/>
    <w:rsid w:val="00E262C8"/>
    <w:rsid w:val="00E270AC"/>
    <w:rsid w:val="00E27762"/>
    <w:rsid w:val="00E27D5B"/>
    <w:rsid w:val="00E3005D"/>
    <w:rsid w:val="00E3094F"/>
    <w:rsid w:val="00E3187F"/>
    <w:rsid w:val="00E33F55"/>
    <w:rsid w:val="00E34ED3"/>
    <w:rsid w:val="00E35201"/>
    <w:rsid w:val="00E3542D"/>
    <w:rsid w:val="00E364EA"/>
    <w:rsid w:val="00E36583"/>
    <w:rsid w:val="00E3694F"/>
    <w:rsid w:val="00E41909"/>
    <w:rsid w:val="00E42247"/>
    <w:rsid w:val="00E44E37"/>
    <w:rsid w:val="00E45BC3"/>
    <w:rsid w:val="00E45EAA"/>
    <w:rsid w:val="00E5153D"/>
    <w:rsid w:val="00E5460A"/>
    <w:rsid w:val="00E55E94"/>
    <w:rsid w:val="00E56446"/>
    <w:rsid w:val="00E600E7"/>
    <w:rsid w:val="00E604F8"/>
    <w:rsid w:val="00E60B8A"/>
    <w:rsid w:val="00E6292D"/>
    <w:rsid w:val="00E640BE"/>
    <w:rsid w:val="00E6419C"/>
    <w:rsid w:val="00E64F05"/>
    <w:rsid w:val="00E6678E"/>
    <w:rsid w:val="00E718CC"/>
    <w:rsid w:val="00E73403"/>
    <w:rsid w:val="00E73A92"/>
    <w:rsid w:val="00E74438"/>
    <w:rsid w:val="00E777EF"/>
    <w:rsid w:val="00E77F30"/>
    <w:rsid w:val="00E80EC5"/>
    <w:rsid w:val="00E83B14"/>
    <w:rsid w:val="00E83D58"/>
    <w:rsid w:val="00E83F5F"/>
    <w:rsid w:val="00E8434E"/>
    <w:rsid w:val="00E85279"/>
    <w:rsid w:val="00E85949"/>
    <w:rsid w:val="00E9049D"/>
    <w:rsid w:val="00E91F5E"/>
    <w:rsid w:val="00E92799"/>
    <w:rsid w:val="00E92D18"/>
    <w:rsid w:val="00E92FA3"/>
    <w:rsid w:val="00E9404A"/>
    <w:rsid w:val="00E9474A"/>
    <w:rsid w:val="00E9640D"/>
    <w:rsid w:val="00E96EE6"/>
    <w:rsid w:val="00EA131F"/>
    <w:rsid w:val="00EA2345"/>
    <w:rsid w:val="00EA2D51"/>
    <w:rsid w:val="00EA5BF7"/>
    <w:rsid w:val="00EA60C3"/>
    <w:rsid w:val="00EB3C2B"/>
    <w:rsid w:val="00EB74E9"/>
    <w:rsid w:val="00EB7B77"/>
    <w:rsid w:val="00EB7F0B"/>
    <w:rsid w:val="00EC06B7"/>
    <w:rsid w:val="00EC207A"/>
    <w:rsid w:val="00EC28FD"/>
    <w:rsid w:val="00EC4D43"/>
    <w:rsid w:val="00EC5736"/>
    <w:rsid w:val="00ED009D"/>
    <w:rsid w:val="00ED0569"/>
    <w:rsid w:val="00ED2CCE"/>
    <w:rsid w:val="00ED34F1"/>
    <w:rsid w:val="00ED353C"/>
    <w:rsid w:val="00ED3F87"/>
    <w:rsid w:val="00ED462A"/>
    <w:rsid w:val="00ED7055"/>
    <w:rsid w:val="00ED7C37"/>
    <w:rsid w:val="00EE021C"/>
    <w:rsid w:val="00EE1F88"/>
    <w:rsid w:val="00EE23B1"/>
    <w:rsid w:val="00EE34F9"/>
    <w:rsid w:val="00EE3EB2"/>
    <w:rsid w:val="00EE3FB8"/>
    <w:rsid w:val="00EE4477"/>
    <w:rsid w:val="00EE486D"/>
    <w:rsid w:val="00EE617A"/>
    <w:rsid w:val="00EE6317"/>
    <w:rsid w:val="00EE69A3"/>
    <w:rsid w:val="00EF03D6"/>
    <w:rsid w:val="00EF0735"/>
    <w:rsid w:val="00EF118A"/>
    <w:rsid w:val="00EF1562"/>
    <w:rsid w:val="00EF40B2"/>
    <w:rsid w:val="00EF4442"/>
    <w:rsid w:val="00EF5AE3"/>
    <w:rsid w:val="00EF6E95"/>
    <w:rsid w:val="00F0035E"/>
    <w:rsid w:val="00F020A8"/>
    <w:rsid w:val="00F03B82"/>
    <w:rsid w:val="00F044A3"/>
    <w:rsid w:val="00F0755C"/>
    <w:rsid w:val="00F076BF"/>
    <w:rsid w:val="00F12BC7"/>
    <w:rsid w:val="00F1319B"/>
    <w:rsid w:val="00F15846"/>
    <w:rsid w:val="00F161C4"/>
    <w:rsid w:val="00F174EC"/>
    <w:rsid w:val="00F17AC0"/>
    <w:rsid w:val="00F20E2E"/>
    <w:rsid w:val="00F20FE5"/>
    <w:rsid w:val="00F22BFF"/>
    <w:rsid w:val="00F25573"/>
    <w:rsid w:val="00F267BC"/>
    <w:rsid w:val="00F27783"/>
    <w:rsid w:val="00F307B4"/>
    <w:rsid w:val="00F3118B"/>
    <w:rsid w:val="00F312F6"/>
    <w:rsid w:val="00F31F61"/>
    <w:rsid w:val="00F31FAC"/>
    <w:rsid w:val="00F3461E"/>
    <w:rsid w:val="00F3530A"/>
    <w:rsid w:val="00F35869"/>
    <w:rsid w:val="00F36D8E"/>
    <w:rsid w:val="00F37347"/>
    <w:rsid w:val="00F3798D"/>
    <w:rsid w:val="00F37C0D"/>
    <w:rsid w:val="00F41645"/>
    <w:rsid w:val="00F417B2"/>
    <w:rsid w:val="00F42A80"/>
    <w:rsid w:val="00F4694A"/>
    <w:rsid w:val="00F507AC"/>
    <w:rsid w:val="00F510FE"/>
    <w:rsid w:val="00F5153B"/>
    <w:rsid w:val="00F5185C"/>
    <w:rsid w:val="00F52766"/>
    <w:rsid w:val="00F55ACD"/>
    <w:rsid w:val="00F55D6B"/>
    <w:rsid w:val="00F562F6"/>
    <w:rsid w:val="00F5666D"/>
    <w:rsid w:val="00F60711"/>
    <w:rsid w:val="00F607E2"/>
    <w:rsid w:val="00F62E8E"/>
    <w:rsid w:val="00F64E75"/>
    <w:rsid w:val="00F65167"/>
    <w:rsid w:val="00F67525"/>
    <w:rsid w:val="00F67886"/>
    <w:rsid w:val="00F67F95"/>
    <w:rsid w:val="00F70846"/>
    <w:rsid w:val="00F70D41"/>
    <w:rsid w:val="00F7554C"/>
    <w:rsid w:val="00F75FDD"/>
    <w:rsid w:val="00F764E1"/>
    <w:rsid w:val="00F777F7"/>
    <w:rsid w:val="00F83BB7"/>
    <w:rsid w:val="00F84E83"/>
    <w:rsid w:val="00F85CBE"/>
    <w:rsid w:val="00F91BC8"/>
    <w:rsid w:val="00F93264"/>
    <w:rsid w:val="00F94313"/>
    <w:rsid w:val="00F960BB"/>
    <w:rsid w:val="00F9640D"/>
    <w:rsid w:val="00F97539"/>
    <w:rsid w:val="00FA27C5"/>
    <w:rsid w:val="00FA560C"/>
    <w:rsid w:val="00FA6141"/>
    <w:rsid w:val="00FA6280"/>
    <w:rsid w:val="00FA7C75"/>
    <w:rsid w:val="00FB0E79"/>
    <w:rsid w:val="00FB10BD"/>
    <w:rsid w:val="00FB23A2"/>
    <w:rsid w:val="00FB24D9"/>
    <w:rsid w:val="00FB3978"/>
    <w:rsid w:val="00FB4E1B"/>
    <w:rsid w:val="00FB4E5F"/>
    <w:rsid w:val="00FB517B"/>
    <w:rsid w:val="00FB5535"/>
    <w:rsid w:val="00FB7817"/>
    <w:rsid w:val="00FC028C"/>
    <w:rsid w:val="00FC0ED3"/>
    <w:rsid w:val="00FC21FF"/>
    <w:rsid w:val="00FC35B8"/>
    <w:rsid w:val="00FC6CB5"/>
    <w:rsid w:val="00FD045E"/>
    <w:rsid w:val="00FD19B0"/>
    <w:rsid w:val="00FD3CFA"/>
    <w:rsid w:val="00FD3DFA"/>
    <w:rsid w:val="00FD4440"/>
    <w:rsid w:val="00FD5143"/>
    <w:rsid w:val="00FD6519"/>
    <w:rsid w:val="00FD679C"/>
    <w:rsid w:val="00FD6945"/>
    <w:rsid w:val="00FD7FBC"/>
    <w:rsid w:val="00FE09FB"/>
    <w:rsid w:val="00FE0E3C"/>
    <w:rsid w:val="00FE1342"/>
    <w:rsid w:val="00FE1EA9"/>
    <w:rsid w:val="00FE7A60"/>
    <w:rsid w:val="00FF37DB"/>
    <w:rsid w:val="00FF4301"/>
    <w:rsid w:val="00FF45E2"/>
    <w:rsid w:val="00FF555E"/>
    <w:rsid w:val="00FF7C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B94D4"/>
  <w15:docId w15:val="{DB3F103E-F304-49C0-B332-B0E06891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1E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241E4"/>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FO,Верхний  колонтитул"/>
    <w:basedOn w:val="a"/>
    <w:link w:val="a4"/>
    <w:uiPriority w:val="99"/>
    <w:rsid w:val="00B241E4"/>
    <w:pPr>
      <w:tabs>
        <w:tab w:val="center" w:pos="4677"/>
        <w:tab w:val="right" w:pos="9355"/>
      </w:tabs>
    </w:pPr>
  </w:style>
  <w:style w:type="character" w:customStyle="1" w:styleId="a4">
    <w:name w:val="Нижний колонтитул Знак"/>
    <w:aliases w:val="FO Знак,Верхний  колонтитул Знак"/>
    <w:basedOn w:val="a0"/>
    <w:link w:val="a3"/>
    <w:uiPriority w:val="99"/>
    <w:rsid w:val="00B241E4"/>
    <w:rPr>
      <w:rFonts w:ascii="Times New Roman" w:eastAsia="Times New Roman" w:hAnsi="Times New Roman" w:cs="Times New Roman"/>
      <w:sz w:val="24"/>
      <w:szCs w:val="24"/>
    </w:rPr>
  </w:style>
  <w:style w:type="character" w:customStyle="1" w:styleId="10">
    <w:name w:val="Заголовок 1 Знак"/>
    <w:basedOn w:val="a0"/>
    <w:link w:val="1"/>
    <w:rsid w:val="00B241E4"/>
    <w:rPr>
      <w:rFonts w:ascii="Arial" w:eastAsia="Times New Roman" w:hAnsi="Arial" w:cs="Times New Roman"/>
      <w:b/>
      <w:bCs/>
      <w:kern w:val="32"/>
      <w:sz w:val="32"/>
      <w:szCs w:val="32"/>
    </w:rPr>
  </w:style>
  <w:style w:type="paragraph" w:customStyle="1" w:styleId="p">
    <w:name w:val="p"/>
    <w:basedOn w:val="a"/>
    <w:rsid w:val="00B241E4"/>
    <w:pPr>
      <w:spacing w:before="48" w:after="48"/>
      <w:ind w:firstLine="480"/>
      <w:jc w:val="both"/>
    </w:pPr>
  </w:style>
  <w:style w:type="character" w:styleId="a5">
    <w:name w:val="page number"/>
    <w:basedOn w:val="a0"/>
    <w:uiPriority w:val="99"/>
    <w:rsid w:val="00B241E4"/>
  </w:style>
  <w:style w:type="paragraph" w:customStyle="1" w:styleId="text-b">
    <w:name w:val="text-b"/>
    <w:basedOn w:val="a"/>
    <w:rsid w:val="00B241E4"/>
    <w:pPr>
      <w:spacing w:before="48" w:after="48"/>
      <w:jc w:val="both"/>
    </w:pPr>
  </w:style>
  <w:style w:type="paragraph" w:customStyle="1" w:styleId="zag3">
    <w:name w:val="zag3"/>
    <w:basedOn w:val="a"/>
    <w:rsid w:val="00B241E4"/>
    <w:pPr>
      <w:spacing w:before="240" w:after="240"/>
      <w:jc w:val="center"/>
    </w:pPr>
  </w:style>
  <w:style w:type="paragraph" w:customStyle="1" w:styleId="h2">
    <w:name w:val="h2"/>
    <w:basedOn w:val="a"/>
    <w:rsid w:val="00B241E4"/>
    <w:pPr>
      <w:spacing w:before="240" w:after="48"/>
      <w:ind w:firstLine="720"/>
    </w:pPr>
    <w:rPr>
      <w:b/>
      <w:bCs/>
    </w:rPr>
  </w:style>
  <w:style w:type="paragraph" w:styleId="a6">
    <w:name w:val="footnote text"/>
    <w:aliases w:val="nienie,Текст сноски Знак Знак,Текст сноски Знак Знак Знак Знак"/>
    <w:basedOn w:val="a"/>
    <w:link w:val="a7"/>
    <w:uiPriority w:val="99"/>
    <w:rsid w:val="00B241E4"/>
    <w:rPr>
      <w:sz w:val="20"/>
      <w:szCs w:val="20"/>
    </w:rPr>
  </w:style>
  <w:style w:type="character" w:customStyle="1" w:styleId="a7">
    <w:name w:val="Текст сноски Знак"/>
    <w:aliases w:val="nienie Знак,Текст сноски Знак Знак Знак,Текст сноски Знак Знак Знак Знак Знак"/>
    <w:basedOn w:val="a0"/>
    <w:link w:val="a6"/>
    <w:uiPriority w:val="99"/>
    <w:rsid w:val="00B241E4"/>
    <w:rPr>
      <w:rFonts w:ascii="Times New Roman" w:eastAsia="Times New Roman" w:hAnsi="Times New Roman" w:cs="Times New Roman"/>
      <w:sz w:val="20"/>
      <w:szCs w:val="20"/>
      <w:lang w:eastAsia="ru-RU"/>
    </w:rPr>
  </w:style>
  <w:style w:type="character" w:styleId="a8">
    <w:name w:val="footnote reference"/>
    <w:link w:val="11"/>
    <w:uiPriority w:val="99"/>
    <w:rsid w:val="00B241E4"/>
    <w:rPr>
      <w:vertAlign w:val="superscript"/>
    </w:rPr>
  </w:style>
  <w:style w:type="paragraph" w:customStyle="1" w:styleId="ConsNormal">
    <w:name w:val="ConsNormal"/>
    <w:link w:val="ConsNormal0"/>
    <w:rsid w:val="00B241E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aliases w:val="Знак Знак9,Нумерованный список 214 Знак Знак Знак Знак Знак Знак Знак Знак Знак Знак,Нумерованный список 214 Знак Знак Знак Знак Знак Знак Знак Знак Знак Знак Знак Знак Знак Зна Знак,Знак Знак1"/>
    <w:basedOn w:val="a"/>
    <w:link w:val="aa"/>
    <w:rsid w:val="00B241E4"/>
    <w:pPr>
      <w:tabs>
        <w:tab w:val="center" w:pos="4677"/>
        <w:tab w:val="right" w:pos="9355"/>
      </w:tabs>
    </w:pPr>
  </w:style>
  <w:style w:type="character" w:customStyle="1" w:styleId="aa">
    <w:name w:val="Верхний колонтитул Знак"/>
    <w:aliases w:val="Знак Знак9 Знак,Нумерованный список 214 Знак Знак Знак Знак Знак Знак Знак Знак Знак Знак Знак,Нумерованный список 214 Знак Знак Знак Знак Знак Знак Знак Знак Знак Знак Знак Знак Знак Зна Знак Знак,Знак Знак1 Знак"/>
    <w:basedOn w:val="a0"/>
    <w:link w:val="a9"/>
    <w:rsid w:val="00B241E4"/>
    <w:rPr>
      <w:rFonts w:ascii="Times New Roman" w:eastAsia="Times New Roman" w:hAnsi="Times New Roman" w:cs="Times New Roman"/>
      <w:sz w:val="24"/>
      <w:szCs w:val="24"/>
    </w:rPr>
  </w:style>
  <w:style w:type="paragraph" w:customStyle="1" w:styleId="Iauiue1">
    <w:name w:val="Iau?iue1"/>
    <w:rsid w:val="00B241E4"/>
    <w:pPr>
      <w:spacing w:after="0" w:line="240" w:lineRule="auto"/>
    </w:pPr>
    <w:rPr>
      <w:rFonts w:ascii="Times New Roman" w:eastAsia="Times New Roman" w:hAnsi="Times New Roman" w:cs="Times New Roman"/>
      <w:sz w:val="20"/>
      <w:szCs w:val="20"/>
    </w:rPr>
  </w:style>
  <w:style w:type="character" w:customStyle="1" w:styleId="ConsNormal0">
    <w:name w:val="ConsNormal Знак"/>
    <w:link w:val="ConsNormal"/>
    <w:rsid w:val="00B241E4"/>
    <w:rPr>
      <w:rFonts w:ascii="Arial" w:eastAsia="Times New Roman" w:hAnsi="Arial" w:cs="Arial"/>
      <w:sz w:val="20"/>
      <w:szCs w:val="20"/>
      <w:lang w:eastAsia="ru-RU"/>
    </w:rPr>
  </w:style>
  <w:style w:type="paragraph" w:styleId="HTML">
    <w:name w:val="HTML Preformatted"/>
    <w:basedOn w:val="a"/>
    <w:link w:val="HTML0"/>
    <w:rsid w:val="00B24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line="360" w:lineRule="auto"/>
      <w:ind w:firstLine="1134"/>
      <w:jc w:val="both"/>
    </w:pPr>
    <w:rPr>
      <w:rFonts w:ascii="Courier New" w:hAnsi="Courier New"/>
      <w:sz w:val="20"/>
      <w:szCs w:val="20"/>
      <w:lang w:eastAsia="ar-SA"/>
    </w:rPr>
  </w:style>
  <w:style w:type="character" w:customStyle="1" w:styleId="HTML0">
    <w:name w:val="Стандартный HTML Знак"/>
    <w:basedOn w:val="a0"/>
    <w:link w:val="HTML"/>
    <w:rsid w:val="00B241E4"/>
    <w:rPr>
      <w:rFonts w:ascii="Courier New" w:eastAsia="Times New Roman" w:hAnsi="Courier New" w:cs="Times New Roman"/>
      <w:sz w:val="20"/>
      <w:szCs w:val="20"/>
      <w:lang w:eastAsia="ar-SA"/>
    </w:rPr>
  </w:style>
  <w:style w:type="paragraph" w:styleId="ab">
    <w:name w:val="Balloon Text"/>
    <w:basedOn w:val="a"/>
    <w:link w:val="ac"/>
    <w:uiPriority w:val="99"/>
    <w:semiHidden/>
    <w:unhideWhenUsed/>
    <w:rsid w:val="00FD6945"/>
    <w:rPr>
      <w:rFonts w:ascii="Tahoma" w:hAnsi="Tahoma" w:cs="Tahoma"/>
      <w:sz w:val="16"/>
      <w:szCs w:val="16"/>
    </w:rPr>
  </w:style>
  <w:style w:type="character" w:customStyle="1" w:styleId="ac">
    <w:name w:val="Текст выноски Знак"/>
    <w:basedOn w:val="a0"/>
    <w:link w:val="ab"/>
    <w:uiPriority w:val="99"/>
    <w:semiHidden/>
    <w:rsid w:val="00FD6945"/>
    <w:rPr>
      <w:rFonts w:ascii="Tahoma" w:eastAsia="Times New Roman" w:hAnsi="Tahoma" w:cs="Tahoma"/>
      <w:sz w:val="16"/>
      <w:szCs w:val="16"/>
      <w:lang w:eastAsia="ru-RU"/>
    </w:rPr>
  </w:style>
  <w:style w:type="paragraph" w:customStyle="1" w:styleId="12">
    <w:name w:val="Абзац списка1"/>
    <w:basedOn w:val="a"/>
    <w:uiPriority w:val="99"/>
    <w:qFormat/>
    <w:rsid w:val="00F20FE5"/>
    <w:pPr>
      <w:ind w:left="720"/>
    </w:pPr>
  </w:style>
  <w:style w:type="paragraph" w:customStyle="1" w:styleId="110">
    <w:name w:val="Абзац списка11"/>
    <w:basedOn w:val="a"/>
    <w:uiPriority w:val="99"/>
    <w:qFormat/>
    <w:rsid w:val="00F20FE5"/>
    <w:pPr>
      <w:ind w:left="720"/>
    </w:pPr>
  </w:style>
  <w:style w:type="paragraph" w:styleId="ad">
    <w:name w:val="Body Text"/>
    <w:basedOn w:val="a"/>
    <w:link w:val="ae"/>
    <w:uiPriority w:val="99"/>
    <w:unhideWhenUsed/>
    <w:rsid w:val="00F20FE5"/>
    <w:pPr>
      <w:spacing w:after="120"/>
    </w:pPr>
  </w:style>
  <w:style w:type="character" w:customStyle="1" w:styleId="ae">
    <w:name w:val="Основной текст Знак"/>
    <w:basedOn w:val="a0"/>
    <w:link w:val="ad"/>
    <w:uiPriority w:val="99"/>
    <w:rsid w:val="00F20FE5"/>
    <w:rPr>
      <w:rFonts w:ascii="Times New Roman" w:eastAsia="Times New Roman" w:hAnsi="Times New Roman" w:cs="Times New Roman"/>
      <w:sz w:val="24"/>
      <w:szCs w:val="24"/>
      <w:lang w:eastAsia="ru-RU"/>
    </w:rPr>
  </w:style>
  <w:style w:type="paragraph" w:customStyle="1" w:styleId="af">
    <w:name w:val="Âîïðîñ"/>
    <w:basedOn w:val="a"/>
    <w:rsid w:val="005570A8"/>
    <w:pPr>
      <w:jc w:val="both"/>
    </w:pPr>
    <w:rPr>
      <w:rFonts w:ascii="NTHelvetica/Cyrillic" w:hAnsi="NTHelvetica/Cyrillic"/>
      <w:b/>
      <w:szCs w:val="20"/>
      <w:lang w:val="en-US" w:eastAsia="en-US"/>
    </w:rPr>
  </w:style>
  <w:style w:type="paragraph" w:styleId="af0">
    <w:name w:val="endnote text"/>
    <w:basedOn w:val="a"/>
    <w:link w:val="af1"/>
    <w:uiPriority w:val="99"/>
    <w:semiHidden/>
    <w:unhideWhenUsed/>
    <w:rsid w:val="00125231"/>
    <w:rPr>
      <w:sz w:val="20"/>
      <w:szCs w:val="20"/>
    </w:rPr>
  </w:style>
  <w:style w:type="character" w:customStyle="1" w:styleId="af1">
    <w:name w:val="Текст концевой сноски Знак"/>
    <w:basedOn w:val="a0"/>
    <w:link w:val="af0"/>
    <w:uiPriority w:val="99"/>
    <w:semiHidden/>
    <w:rsid w:val="00125231"/>
    <w:rPr>
      <w:rFonts w:ascii="Times New Roman" w:eastAsia="Times New Roman" w:hAnsi="Times New Roman" w:cs="Times New Roman"/>
      <w:sz w:val="20"/>
      <w:szCs w:val="20"/>
      <w:lang w:eastAsia="ru-RU"/>
    </w:rPr>
  </w:style>
  <w:style w:type="character" w:styleId="af2">
    <w:name w:val="endnote reference"/>
    <w:basedOn w:val="a0"/>
    <w:uiPriority w:val="99"/>
    <w:semiHidden/>
    <w:unhideWhenUsed/>
    <w:rsid w:val="00125231"/>
    <w:rPr>
      <w:vertAlign w:val="superscript"/>
    </w:rPr>
  </w:style>
  <w:style w:type="character" w:styleId="af3">
    <w:name w:val="Hyperlink"/>
    <w:basedOn w:val="a0"/>
    <w:uiPriority w:val="99"/>
    <w:unhideWhenUsed/>
    <w:rsid w:val="00317E35"/>
    <w:rPr>
      <w:color w:val="0000FF" w:themeColor="hyperlink"/>
      <w:u w:val="single"/>
    </w:rPr>
  </w:style>
  <w:style w:type="paragraph" w:styleId="af4">
    <w:name w:val="List Paragraph"/>
    <w:basedOn w:val="a"/>
    <w:uiPriority w:val="34"/>
    <w:qFormat/>
    <w:rsid w:val="00317E35"/>
    <w:pPr>
      <w:ind w:left="720"/>
      <w:contextualSpacing/>
    </w:pPr>
  </w:style>
  <w:style w:type="paragraph" w:customStyle="1" w:styleId="2">
    <w:name w:val="Абзац списка2"/>
    <w:basedOn w:val="a"/>
    <w:qFormat/>
    <w:rsid w:val="00651A07"/>
    <w:pPr>
      <w:ind w:left="720"/>
    </w:pPr>
  </w:style>
  <w:style w:type="table" w:styleId="af5">
    <w:name w:val="Table Grid"/>
    <w:basedOn w:val="a1"/>
    <w:uiPriority w:val="39"/>
    <w:rsid w:val="00D27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link w:val="a8"/>
    <w:uiPriority w:val="99"/>
    <w:rsid w:val="001B0B67"/>
    <w:rPr>
      <w:vertAlign w:val="superscript"/>
    </w:rPr>
  </w:style>
  <w:style w:type="character" w:styleId="af6">
    <w:name w:val="annotation reference"/>
    <w:basedOn w:val="a0"/>
    <w:uiPriority w:val="99"/>
    <w:semiHidden/>
    <w:unhideWhenUsed/>
    <w:rsid w:val="00C60B7A"/>
    <w:rPr>
      <w:sz w:val="16"/>
      <w:szCs w:val="16"/>
    </w:rPr>
  </w:style>
  <w:style w:type="paragraph" w:styleId="af7">
    <w:name w:val="annotation text"/>
    <w:basedOn w:val="a"/>
    <w:link w:val="af8"/>
    <w:uiPriority w:val="99"/>
    <w:semiHidden/>
    <w:unhideWhenUsed/>
    <w:rsid w:val="00C60B7A"/>
    <w:rPr>
      <w:sz w:val="20"/>
      <w:szCs w:val="20"/>
    </w:rPr>
  </w:style>
  <w:style w:type="character" w:customStyle="1" w:styleId="af8">
    <w:name w:val="Текст примечания Знак"/>
    <w:basedOn w:val="a0"/>
    <w:link w:val="af7"/>
    <w:uiPriority w:val="99"/>
    <w:semiHidden/>
    <w:rsid w:val="00C60B7A"/>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C60B7A"/>
    <w:rPr>
      <w:b/>
      <w:bCs/>
    </w:rPr>
  </w:style>
  <w:style w:type="character" w:customStyle="1" w:styleId="afa">
    <w:name w:val="Тема примечания Знак"/>
    <w:basedOn w:val="af8"/>
    <w:link w:val="af9"/>
    <w:uiPriority w:val="99"/>
    <w:semiHidden/>
    <w:rsid w:val="00C60B7A"/>
    <w:rPr>
      <w:rFonts w:ascii="Times New Roman" w:eastAsia="Times New Roman" w:hAnsi="Times New Roman" w:cs="Times New Roman"/>
      <w:b/>
      <w:bCs/>
      <w:sz w:val="20"/>
      <w:szCs w:val="20"/>
      <w:lang w:eastAsia="ru-RU"/>
    </w:rPr>
  </w:style>
  <w:style w:type="paragraph" w:customStyle="1" w:styleId="Default">
    <w:name w:val="Default"/>
    <w:rsid w:val="001563D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3">
    <w:name w:val="Сетка таблицы1"/>
    <w:basedOn w:val="a1"/>
    <w:next w:val="af5"/>
    <w:uiPriority w:val="39"/>
    <w:rsid w:val="004A4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6536">
      <w:bodyDiv w:val="1"/>
      <w:marLeft w:val="0"/>
      <w:marRight w:val="0"/>
      <w:marTop w:val="0"/>
      <w:marBottom w:val="0"/>
      <w:divBdr>
        <w:top w:val="none" w:sz="0" w:space="0" w:color="auto"/>
        <w:left w:val="none" w:sz="0" w:space="0" w:color="auto"/>
        <w:bottom w:val="none" w:sz="0" w:space="0" w:color="auto"/>
        <w:right w:val="none" w:sz="0" w:space="0" w:color="auto"/>
      </w:divBdr>
    </w:div>
    <w:div w:id="70080276">
      <w:bodyDiv w:val="1"/>
      <w:marLeft w:val="0"/>
      <w:marRight w:val="0"/>
      <w:marTop w:val="0"/>
      <w:marBottom w:val="0"/>
      <w:divBdr>
        <w:top w:val="none" w:sz="0" w:space="0" w:color="auto"/>
        <w:left w:val="none" w:sz="0" w:space="0" w:color="auto"/>
        <w:bottom w:val="none" w:sz="0" w:space="0" w:color="auto"/>
        <w:right w:val="none" w:sz="0" w:space="0" w:color="auto"/>
      </w:divBdr>
    </w:div>
    <w:div w:id="107967818">
      <w:bodyDiv w:val="1"/>
      <w:marLeft w:val="0"/>
      <w:marRight w:val="0"/>
      <w:marTop w:val="0"/>
      <w:marBottom w:val="0"/>
      <w:divBdr>
        <w:top w:val="none" w:sz="0" w:space="0" w:color="auto"/>
        <w:left w:val="none" w:sz="0" w:space="0" w:color="auto"/>
        <w:bottom w:val="none" w:sz="0" w:space="0" w:color="auto"/>
        <w:right w:val="none" w:sz="0" w:space="0" w:color="auto"/>
      </w:divBdr>
    </w:div>
    <w:div w:id="208686181">
      <w:bodyDiv w:val="1"/>
      <w:marLeft w:val="0"/>
      <w:marRight w:val="0"/>
      <w:marTop w:val="0"/>
      <w:marBottom w:val="0"/>
      <w:divBdr>
        <w:top w:val="none" w:sz="0" w:space="0" w:color="auto"/>
        <w:left w:val="none" w:sz="0" w:space="0" w:color="auto"/>
        <w:bottom w:val="none" w:sz="0" w:space="0" w:color="auto"/>
        <w:right w:val="none" w:sz="0" w:space="0" w:color="auto"/>
      </w:divBdr>
    </w:div>
    <w:div w:id="218251773">
      <w:bodyDiv w:val="1"/>
      <w:marLeft w:val="0"/>
      <w:marRight w:val="0"/>
      <w:marTop w:val="0"/>
      <w:marBottom w:val="0"/>
      <w:divBdr>
        <w:top w:val="none" w:sz="0" w:space="0" w:color="auto"/>
        <w:left w:val="none" w:sz="0" w:space="0" w:color="auto"/>
        <w:bottom w:val="none" w:sz="0" w:space="0" w:color="auto"/>
        <w:right w:val="none" w:sz="0" w:space="0" w:color="auto"/>
      </w:divBdr>
    </w:div>
    <w:div w:id="270748586">
      <w:bodyDiv w:val="1"/>
      <w:marLeft w:val="0"/>
      <w:marRight w:val="0"/>
      <w:marTop w:val="0"/>
      <w:marBottom w:val="0"/>
      <w:divBdr>
        <w:top w:val="none" w:sz="0" w:space="0" w:color="auto"/>
        <w:left w:val="none" w:sz="0" w:space="0" w:color="auto"/>
        <w:bottom w:val="none" w:sz="0" w:space="0" w:color="auto"/>
        <w:right w:val="none" w:sz="0" w:space="0" w:color="auto"/>
      </w:divBdr>
    </w:div>
    <w:div w:id="280310450">
      <w:bodyDiv w:val="1"/>
      <w:marLeft w:val="0"/>
      <w:marRight w:val="0"/>
      <w:marTop w:val="0"/>
      <w:marBottom w:val="0"/>
      <w:divBdr>
        <w:top w:val="none" w:sz="0" w:space="0" w:color="auto"/>
        <w:left w:val="none" w:sz="0" w:space="0" w:color="auto"/>
        <w:bottom w:val="none" w:sz="0" w:space="0" w:color="auto"/>
        <w:right w:val="none" w:sz="0" w:space="0" w:color="auto"/>
      </w:divBdr>
    </w:div>
    <w:div w:id="368117052">
      <w:bodyDiv w:val="1"/>
      <w:marLeft w:val="0"/>
      <w:marRight w:val="0"/>
      <w:marTop w:val="0"/>
      <w:marBottom w:val="0"/>
      <w:divBdr>
        <w:top w:val="none" w:sz="0" w:space="0" w:color="auto"/>
        <w:left w:val="none" w:sz="0" w:space="0" w:color="auto"/>
        <w:bottom w:val="none" w:sz="0" w:space="0" w:color="auto"/>
        <w:right w:val="none" w:sz="0" w:space="0" w:color="auto"/>
      </w:divBdr>
    </w:div>
    <w:div w:id="376975454">
      <w:bodyDiv w:val="1"/>
      <w:marLeft w:val="0"/>
      <w:marRight w:val="0"/>
      <w:marTop w:val="0"/>
      <w:marBottom w:val="0"/>
      <w:divBdr>
        <w:top w:val="none" w:sz="0" w:space="0" w:color="auto"/>
        <w:left w:val="none" w:sz="0" w:space="0" w:color="auto"/>
        <w:bottom w:val="none" w:sz="0" w:space="0" w:color="auto"/>
        <w:right w:val="none" w:sz="0" w:space="0" w:color="auto"/>
      </w:divBdr>
    </w:div>
    <w:div w:id="410663823">
      <w:bodyDiv w:val="1"/>
      <w:marLeft w:val="0"/>
      <w:marRight w:val="0"/>
      <w:marTop w:val="0"/>
      <w:marBottom w:val="0"/>
      <w:divBdr>
        <w:top w:val="none" w:sz="0" w:space="0" w:color="auto"/>
        <w:left w:val="none" w:sz="0" w:space="0" w:color="auto"/>
        <w:bottom w:val="none" w:sz="0" w:space="0" w:color="auto"/>
        <w:right w:val="none" w:sz="0" w:space="0" w:color="auto"/>
      </w:divBdr>
    </w:div>
    <w:div w:id="442922144">
      <w:bodyDiv w:val="1"/>
      <w:marLeft w:val="0"/>
      <w:marRight w:val="0"/>
      <w:marTop w:val="0"/>
      <w:marBottom w:val="0"/>
      <w:divBdr>
        <w:top w:val="none" w:sz="0" w:space="0" w:color="auto"/>
        <w:left w:val="none" w:sz="0" w:space="0" w:color="auto"/>
        <w:bottom w:val="none" w:sz="0" w:space="0" w:color="auto"/>
        <w:right w:val="none" w:sz="0" w:space="0" w:color="auto"/>
      </w:divBdr>
    </w:div>
    <w:div w:id="527792573">
      <w:bodyDiv w:val="1"/>
      <w:marLeft w:val="0"/>
      <w:marRight w:val="0"/>
      <w:marTop w:val="0"/>
      <w:marBottom w:val="0"/>
      <w:divBdr>
        <w:top w:val="none" w:sz="0" w:space="0" w:color="auto"/>
        <w:left w:val="none" w:sz="0" w:space="0" w:color="auto"/>
        <w:bottom w:val="none" w:sz="0" w:space="0" w:color="auto"/>
        <w:right w:val="none" w:sz="0" w:space="0" w:color="auto"/>
      </w:divBdr>
    </w:div>
    <w:div w:id="544951884">
      <w:bodyDiv w:val="1"/>
      <w:marLeft w:val="0"/>
      <w:marRight w:val="0"/>
      <w:marTop w:val="0"/>
      <w:marBottom w:val="0"/>
      <w:divBdr>
        <w:top w:val="none" w:sz="0" w:space="0" w:color="auto"/>
        <w:left w:val="none" w:sz="0" w:space="0" w:color="auto"/>
        <w:bottom w:val="none" w:sz="0" w:space="0" w:color="auto"/>
        <w:right w:val="none" w:sz="0" w:space="0" w:color="auto"/>
      </w:divBdr>
    </w:div>
    <w:div w:id="577133815">
      <w:bodyDiv w:val="1"/>
      <w:marLeft w:val="0"/>
      <w:marRight w:val="0"/>
      <w:marTop w:val="0"/>
      <w:marBottom w:val="0"/>
      <w:divBdr>
        <w:top w:val="none" w:sz="0" w:space="0" w:color="auto"/>
        <w:left w:val="none" w:sz="0" w:space="0" w:color="auto"/>
        <w:bottom w:val="none" w:sz="0" w:space="0" w:color="auto"/>
        <w:right w:val="none" w:sz="0" w:space="0" w:color="auto"/>
      </w:divBdr>
    </w:div>
    <w:div w:id="580916646">
      <w:bodyDiv w:val="1"/>
      <w:marLeft w:val="0"/>
      <w:marRight w:val="0"/>
      <w:marTop w:val="0"/>
      <w:marBottom w:val="0"/>
      <w:divBdr>
        <w:top w:val="none" w:sz="0" w:space="0" w:color="auto"/>
        <w:left w:val="none" w:sz="0" w:space="0" w:color="auto"/>
        <w:bottom w:val="none" w:sz="0" w:space="0" w:color="auto"/>
        <w:right w:val="none" w:sz="0" w:space="0" w:color="auto"/>
      </w:divBdr>
    </w:div>
    <w:div w:id="715354155">
      <w:bodyDiv w:val="1"/>
      <w:marLeft w:val="0"/>
      <w:marRight w:val="0"/>
      <w:marTop w:val="0"/>
      <w:marBottom w:val="0"/>
      <w:divBdr>
        <w:top w:val="none" w:sz="0" w:space="0" w:color="auto"/>
        <w:left w:val="none" w:sz="0" w:space="0" w:color="auto"/>
        <w:bottom w:val="none" w:sz="0" w:space="0" w:color="auto"/>
        <w:right w:val="none" w:sz="0" w:space="0" w:color="auto"/>
      </w:divBdr>
    </w:div>
    <w:div w:id="752632120">
      <w:bodyDiv w:val="1"/>
      <w:marLeft w:val="0"/>
      <w:marRight w:val="0"/>
      <w:marTop w:val="0"/>
      <w:marBottom w:val="0"/>
      <w:divBdr>
        <w:top w:val="none" w:sz="0" w:space="0" w:color="auto"/>
        <w:left w:val="none" w:sz="0" w:space="0" w:color="auto"/>
        <w:bottom w:val="none" w:sz="0" w:space="0" w:color="auto"/>
        <w:right w:val="none" w:sz="0" w:space="0" w:color="auto"/>
      </w:divBdr>
    </w:div>
    <w:div w:id="789396195">
      <w:bodyDiv w:val="1"/>
      <w:marLeft w:val="0"/>
      <w:marRight w:val="0"/>
      <w:marTop w:val="0"/>
      <w:marBottom w:val="0"/>
      <w:divBdr>
        <w:top w:val="none" w:sz="0" w:space="0" w:color="auto"/>
        <w:left w:val="none" w:sz="0" w:space="0" w:color="auto"/>
        <w:bottom w:val="none" w:sz="0" w:space="0" w:color="auto"/>
        <w:right w:val="none" w:sz="0" w:space="0" w:color="auto"/>
      </w:divBdr>
    </w:div>
    <w:div w:id="807478332">
      <w:bodyDiv w:val="1"/>
      <w:marLeft w:val="0"/>
      <w:marRight w:val="0"/>
      <w:marTop w:val="0"/>
      <w:marBottom w:val="0"/>
      <w:divBdr>
        <w:top w:val="none" w:sz="0" w:space="0" w:color="auto"/>
        <w:left w:val="none" w:sz="0" w:space="0" w:color="auto"/>
        <w:bottom w:val="none" w:sz="0" w:space="0" w:color="auto"/>
        <w:right w:val="none" w:sz="0" w:space="0" w:color="auto"/>
      </w:divBdr>
    </w:div>
    <w:div w:id="903955482">
      <w:bodyDiv w:val="1"/>
      <w:marLeft w:val="0"/>
      <w:marRight w:val="0"/>
      <w:marTop w:val="0"/>
      <w:marBottom w:val="0"/>
      <w:divBdr>
        <w:top w:val="none" w:sz="0" w:space="0" w:color="auto"/>
        <w:left w:val="none" w:sz="0" w:space="0" w:color="auto"/>
        <w:bottom w:val="none" w:sz="0" w:space="0" w:color="auto"/>
        <w:right w:val="none" w:sz="0" w:space="0" w:color="auto"/>
      </w:divBdr>
    </w:div>
    <w:div w:id="925772436">
      <w:bodyDiv w:val="1"/>
      <w:marLeft w:val="0"/>
      <w:marRight w:val="0"/>
      <w:marTop w:val="0"/>
      <w:marBottom w:val="0"/>
      <w:divBdr>
        <w:top w:val="none" w:sz="0" w:space="0" w:color="auto"/>
        <w:left w:val="none" w:sz="0" w:space="0" w:color="auto"/>
        <w:bottom w:val="none" w:sz="0" w:space="0" w:color="auto"/>
        <w:right w:val="none" w:sz="0" w:space="0" w:color="auto"/>
      </w:divBdr>
    </w:div>
    <w:div w:id="926500468">
      <w:bodyDiv w:val="1"/>
      <w:marLeft w:val="0"/>
      <w:marRight w:val="0"/>
      <w:marTop w:val="0"/>
      <w:marBottom w:val="0"/>
      <w:divBdr>
        <w:top w:val="none" w:sz="0" w:space="0" w:color="auto"/>
        <w:left w:val="none" w:sz="0" w:space="0" w:color="auto"/>
        <w:bottom w:val="none" w:sz="0" w:space="0" w:color="auto"/>
        <w:right w:val="none" w:sz="0" w:space="0" w:color="auto"/>
      </w:divBdr>
    </w:div>
    <w:div w:id="962200400">
      <w:bodyDiv w:val="1"/>
      <w:marLeft w:val="0"/>
      <w:marRight w:val="0"/>
      <w:marTop w:val="0"/>
      <w:marBottom w:val="0"/>
      <w:divBdr>
        <w:top w:val="none" w:sz="0" w:space="0" w:color="auto"/>
        <w:left w:val="none" w:sz="0" w:space="0" w:color="auto"/>
        <w:bottom w:val="none" w:sz="0" w:space="0" w:color="auto"/>
        <w:right w:val="none" w:sz="0" w:space="0" w:color="auto"/>
      </w:divBdr>
    </w:div>
    <w:div w:id="1030763492">
      <w:bodyDiv w:val="1"/>
      <w:marLeft w:val="0"/>
      <w:marRight w:val="0"/>
      <w:marTop w:val="0"/>
      <w:marBottom w:val="0"/>
      <w:divBdr>
        <w:top w:val="none" w:sz="0" w:space="0" w:color="auto"/>
        <w:left w:val="none" w:sz="0" w:space="0" w:color="auto"/>
        <w:bottom w:val="none" w:sz="0" w:space="0" w:color="auto"/>
        <w:right w:val="none" w:sz="0" w:space="0" w:color="auto"/>
      </w:divBdr>
    </w:div>
    <w:div w:id="1051926861">
      <w:bodyDiv w:val="1"/>
      <w:marLeft w:val="0"/>
      <w:marRight w:val="0"/>
      <w:marTop w:val="0"/>
      <w:marBottom w:val="0"/>
      <w:divBdr>
        <w:top w:val="none" w:sz="0" w:space="0" w:color="auto"/>
        <w:left w:val="none" w:sz="0" w:space="0" w:color="auto"/>
        <w:bottom w:val="none" w:sz="0" w:space="0" w:color="auto"/>
        <w:right w:val="none" w:sz="0" w:space="0" w:color="auto"/>
      </w:divBdr>
    </w:div>
    <w:div w:id="1094201948">
      <w:bodyDiv w:val="1"/>
      <w:marLeft w:val="0"/>
      <w:marRight w:val="0"/>
      <w:marTop w:val="0"/>
      <w:marBottom w:val="0"/>
      <w:divBdr>
        <w:top w:val="none" w:sz="0" w:space="0" w:color="auto"/>
        <w:left w:val="none" w:sz="0" w:space="0" w:color="auto"/>
        <w:bottom w:val="none" w:sz="0" w:space="0" w:color="auto"/>
        <w:right w:val="none" w:sz="0" w:space="0" w:color="auto"/>
      </w:divBdr>
    </w:div>
    <w:div w:id="1158111373">
      <w:bodyDiv w:val="1"/>
      <w:marLeft w:val="0"/>
      <w:marRight w:val="0"/>
      <w:marTop w:val="0"/>
      <w:marBottom w:val="0"/>
      <w:divBdr>
        <w:top w:val="none" w:sz="0" w:space="0" w:color="auto"/>
        <w:left w:val="none" w:sz="0" w:space="0" w:color="auto"/>
        <w:bottom w:val="none" w:sz="0" w:space="0" w:color="auto"/>
        <w:right w:val="none" w:sz="0" w:space="0" w:color="auto"/>
      </w:divBdr>
    </w:div>
    <w:div w:id="1353069477">
      <w:bodyDiv w:val="1"/>
      <w:marLeft w:val="0"/>
      <w:marRight w:val="0"/>
      <w:marTop w:val="0"/>
      <w:marBottom w:val="0"/>
      <w:divBdr>
        <w:top w:val="none" w:sz="0" w:space="0" w:color="auto"/>
        <w:left w:val="none" w:sz="0" w:space="0" w:color="auto"/>
        <w:bottom w:val="none" w:sz="0" w:space="0" w:color="auto"/>
        <w:right w:val="none" w:sz="0" w:space="0" w:color="auto"/>
      </w:divBdr>
    </w:div>
    <w:div w:id="1390376863">
      <w:bodyDiv w:val="1"/>
      <w:marLeft w:val="0"/>
      <w:marRight w:val="0"/>
      <w:marTop w:val="0"/>
      <w:marBottom w:val="0"/>
      <w:divBdr>
        <w:top w:val="none" w:sz="0" w:space="0" w:color="auto"/>
        <w:left w:val="none" w:sz="0" w:space="0" w:color="auto"/>
        <w:bottom w:val="none" w:sz="0" w:space="0" w:color="auto"/>
        <w:right w:val="none" w:sz="0" w:space="0" w:color="auto"/>
      </w:divBdr>
    </w:div>
    <w:div w:id="1400639823">
      <w:bodyDiv w:val="1"/>
      <w:marLeft w:val="0"/>
      <w:marRight w:val="0"/>
      <w:marTop w:val="0"/>
      <w:marBottom w:val="0"/>
      <w:divBdr>
        <w:top w:val="none" w:sz="0" w:space="0" w:color="auto"/>
        <w:left w:val="none" w:sz="0" w:space="0" w:color="auto"/>
        <w:bottom w:val="none" w:sz="0" w:space="0" w:color="auto"/>
        <w:right w:val="none" w:sz="0" w:space="0" w:color="auto"/>
      </w:divBdr>
    </w:div>
    <w:div w:id="1406881523">
      <w:bodyDiv w:val="1"/>
      <w:marLeft w:val="0"/>
      <w:marRight w:val="0"/>
      <w:marTop w:val="0"/>
      <w:marBottom w:val="0"/>
      <w:divBdr>
        <w:top w:val="none" w:sz="0" w:space="0" w:color="auto"/>
        <w:left w:val="none" w:sz="0" w:space="0" w:color="auto"/>
        <w:bottom w:val="none" w:sz="0" w:space="0" w:color="auto"/>
        <w:right w:val="none" w:sz="0" w:space="0" w:color="auto"/>
      </w:divBdr>
    </w:div>
    <w:div w:id="1453206528">
      <w:bodyDiv w:val="1"/>
      <w:marLeft w:val="0"/>
      <w:marRight w:val="0"/>
      <w:marTop w:val="0"/>
      <w:marBottom w:val="0"/>
      <w:divBdr>
        <w:top w:val="none" w:sz="0" w:space="0" w:color="auto"/>
        <w:left w:val="none" w:sz="0" w:space="0" w:color="auto"/>
        <w:bottom w:val="none" w:sz="0" w:space="0" w:color="auto"/>
        <w:right w:val="none" w:sz="0" w:space="0" w:color="auto"/>
      </w:divBdr>
    </w:div>
    <w:div w:id="1528828641">
      <w:bodyDiv w:val="1"/>
      <w:marLeft w:val="0"/>
      <w:marRight w:val="0"/>
      <w:marTop w:val="0"/>
      <w:marBottom w:val="0"/>
      <w:divBdr>
        <w:top w:val="none" w:sz="0" w:space="0" w:color="auto"/>
        <w:left w:val="none" w:sz="0" w:space="0" w:color="auto"/>
        <w:bottom w:val="none" w:sz="0" w:space="0" w:color="auto"/>
        <w:right w:val="none" w:sz="0" w:space="0" w:color="auto"/>
      </w:divBdr>
    </w:div>
    <w:div w:id="1649243844">
      <w:bodyDiv w:val="1"/>
      <w:marLeft w:val="0"/>
      <w:marRight w:val="0"/>
      <w:marTop w:val="0"/>
      <w:marBottom w:val="0"/>
      <w:divBdr>
        <w:top w:val="none" w:sz="0" w:space="0" w:color="auto"/>
        <w:left w:val="none" w:sz="0" w:space="0" w:color="auto"/>
        <w:bottom w:val="none" w:sz="0" w:space="0" w:color="auto"/>
        <w:right w:val="none" w:sz="0" w:space="0" w:color="auto"/>
      </w:divBdr>
    </w:div>
    <w:div w:id="1754739269">
      <w:bodyDiv w:val="1"/>
      <w:marLeft w:val="0"/>
      <w:marRight w:val="0"/>
      <w:marTop w:val="0"/>
      <w:marBottom w:val="0"/>
      <w:divBdr>
        <w:top w:val="none" w:sz="0" w:space="0" w:color="auto"/>
        <w:left w:val="none" w:sz="0" w:space="0" w:color="auto"/>
        <w:bottom w:val="none" w:sz="0" w:space="0" w:color="auto"/>
        <w:right w:val="none" w:sz="0" w:space="0" w:color="auto"/>
      </w:divBdr>
    </w:div>
    <w:div w:id="1913662548">
      <w:bodyDiv w:val="1"/>
      <w:marLeft w:val="0"/>
      <w:marRight w:val="0"/>
      <w:marTop w:val="0"/>
      <w:marBottom w:val="0"/>
      <w:divBdr>
        <w:top w:val="none" w:sz="0" w:space="0" w:color="auto"/>
        <w:left w:val="none" w:sz="0" w:space="0" w:color="auto"/>
        <w:bottom w:val="none" w:sz="0" w:space="0" w:color="auto"/>
        <w:right w:val="none" w:sz="0" w:space="0" w:color="auto"/>
      </w:divBdr>
    </w:div>
    <w:div w:id="1923221294">
      <w:bodyDiv w:val="1"/>
      <w:marLeft w:val="0"/>
      <w:marRight w:val="0"/>
      <w:marTop w:val="0"/>
      <w:marBottom w:val="0"/>
      <w:divBdr>
        <w:top w:val="none" w:sz="0" w:space="0" w:color="auto"/>
        <w:left w:val="none" w:sz="0" w:space="0" w:color="auto"/>
        <w:bottom w:val="none" w:sz="0" w:space="0" w:color="auto"/>
        <w:right w:val="none" w:sz="0" w:space="0" w:color="auto"/>
      </w:divBdr>
    </w:div>
    <w:div w:id="2033220929">
      <w:bodyDiv w:val="1"/>
      <w:marLeft w:val="0"/>
      <w:marRight w:val="0"/>
      <w:marTop w:val="0"/>
      <w:marBottom w:val="0"/>
      <w:divBdr>
        <w:top w:val="none" w:sz="0" w:space="0" w:color="auto"/>
        <w:left w:val="none" w:sz="0" w:space="0" w:color="auto"/>
        <w:bottom w:val="none" w:sz="0" w:space="0" w:color="auto"/>
        <w:right w:val="none" w:sz="0" w:space="0" w:color="auto"/>
      </w:divBdr>
    </w:div>
    <w:div w:id="208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192.168.204.140\NashGorod\&#1054;&#1057;&#1048;&#1080;&#1040;&#1044;&#1057;&#1055;\1.%20&#1057;&#1054;&#1062;%20&#1048;&#1057;&#1057;&#1051;&#1045;&#1044;&#1054;&#1042;&#1040;&#1053;&#1048;&#1071;\&#1057;&#1054;&#1062;%20&#1048;&#1057;&#1057;&#1051;&#1045;&#1044;&#1054;&#1042;&#1040;&#1053;&#1048;&#1071;%202026\10.%20&#1057;&#1052;&#1048;\&#1055;&#1086;&#1076;&#1075;&#1086;&#1090;&#1086;&#1074;&#1082;&#1072;%20&#1086;&#1090;&#1095;&#1077;&#1090;&#1072;\&#1051;&#1080;&#1089;&#1090;%20Microsoft%20Exc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192.168.204.140\NashGorod\&#1054;&#1057;&#1048;&#1080;&#1040;&#1044;&#1057;&#1055;\1.%20&#1057;&#1054;&#1062;%20&#1048;&#1057;&#1057;&#1051;&#1045;&#1044;&#1054;&#1042;&#1040;&#1053;&#1048;&#1071;\&#1057;&#1054;&#1062;%20&#1048;&#1057;&#1057;&#1051;&#1045;&#1044;&#1054;&#1042;&#1040;&#1053;&#1048;&#1071;%202026\10.%20&#1057;&#1052;&#1048;\&#1055;&#1086;&#1076;&#1075;&#1086;&#1090;&#1086;&#1074;&#1082;&#1072;%20&#1086;&#1090;&#1095;&#1077;&#1090;&#1072;\&#1051;&#1080;&#1089;&#1090;%20Microsoft%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192.168.204.140\NashGorod\&#1054;&#1057;&#1048;&#1080;&#1040;&#1044;&#1057;&#1055;\1.%20&#1057;&#1054;&#1062;%20&#1048;&#1057;&#1057;&#1051;&#1045;&#1044;&#1054;&#1042;&#1040;&#1053;&#1048;&#1071;\&#1057;&#1054;&#1062;%20&#1048;&#1057;&#1057;&#1051;&#1045;&#1044;&#1054;&#1042;&#1040;&#1053;&#1048;&#1071;%202026\10.%20&#1057;&#1052;&#1048;\&#1055;&#1086;&#1076;&#1075;&#1086;&#1090;&#1086;&#1074;&#1082;&#1072;%20&#1086;&#1090;&#1095;&#1077;&#1090;&#1072;\&#1051;&#1080;&#1089;&#1090;%20Microsoft%20Exce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192.168.204.140\NashGorod\&#1054;&#1057;&#1048;&#1080;&#1040;&#1044;&#1057;&#1055;\1.%20&#1057;&#1054;&#1062;%20&#1048;&#1057;&#1057;&#1051;&#1045;&#1044;&#1054;&#1042;&#1040;&#1053;&#1048;&#1071;\&#1057;&#1054;&#1062;%20&#1048;&#1057;&#1057;&#1051;&#1045;&#1044;&#1054;&#1042;&#1040;&#1053;&#1048;&#1071;%202026\10.%20&#1057;&#1052;&#1048;\&#1055;&#1086;&#1076;&#1075;&#1086;&#1090;&#1086;&#1074;&#1082;&#1072;%20&#1086;&#1090;&#1095;&#1077;&#1090;&#1072;\&#1051;&#1080;&#1089;&#1090;%20Microsoft%20Exce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1044;&#1080;&#1072;&#1075;&#1088;&#1072;&#1084;&#1084;&#1072;%203%20&#1074;%20Microsoft%20Word"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192.168.204.140\NashGorod\&#1054;&#1057;&#1048;&#1080;&#1040;&#1044;&#1057;&#1055;\1.%20&#1057;&#1054;&#1062;%20&#1048;&#1057;&#1057;&#1051;&#1045;&#1044;&#1054;&#1042;&#1040;&#1053;&#1048;&#1071;\&#1057;&#1054;&#1062;%20&#1048;&#1057;&#1057;&#1051;&#1045;&#1044;&#1054;&#1042;&#1040;&#1053;&#1048;&#1071;%202026\10.%20&#1057;&#1052;&#1048;%20-%20950%20&#1095;&#1077;&#1083;\&#1055;&#1086;&#1076;&#1075;&#1086;&#1090;&#1086;&#1074;&#1082;&#1072;%20&#1086;&#1090;&#1095;&#1077;&#1090;&#1072;\&#1052;&#1086;&#1085;&#1080;&#1090;&#1086;&#1088;&#1080;&#1085;&#1075;%20&#1080;&#1085;&#1092;&#1086;&#1088;&#1084;&#1072;&#1094;&#1080;&#1086;&#1085;&#1085;&#1086;&#1075;&#1086;%20&#1087;&#1088;&#1086;&#1089;&#1090;&#1088;&#1072;&#1085;&#1089;&#1090;&#1074;&#1072;%20&#1075;&#1086;&#1088;&#1086;&#1076;&#1072;%20&#1057;&#1091;&#1088;&#1075;&#1091;&#1090;&#1072;%20202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Glikman_KV\Desktop\&#1051;&#1080;&#1089;&#1090;%20Microsoft%20Excel%20(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1044;&#1080;&#1072;&#1075;&#1088;&#1072;&#1084;&#1084;&#1072;%202%20&#1074;%20Microsoft%20Word"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1044;&#1080;&#1072;&#1075;&#1088;&#1072;&#1084;&#1084;&#1072;%202%20&#1074;%20Microsoft%20Word"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232013984803823E-2"/>
          <c:y val="9.4117634142331444E-2"/>
          <c:w val="0.88865309085893729"/>
          <c:h val="0.71624590036595814"/>
        </c:manualLayout>
      </c:layout>
      <c:barChart>
        <c:barDir val="col"/>
        <c:grouping val="clustered"/>
        <c:varyColors val="0"/>
        <c:ser>
          <c:idx val="0"/>
          <c:order val="0"/>
          <c:tx>
            <c:strRef>
              <c:f>'[Диаграмма в Microsoft Word]Лист1'!$B$3</c:f>
              <c:strCache>
                <c:ptCount val="1"/>
                <c:pt idx="0">
                  <c:v>Каждый день</c:v>
                </c:pt>
              </c:strCache>
            </c:strRef>
          </c:tx>
          <c:spPr>
            <a:solidFill>
              <a:schemeClr val="accent6"/>
            </a:solidFill>
            <a:ln>
              <a:noFill/>
            </a:ln>
            <a:effectLst/>
          </c:spPr>
          <c:invertIfNegative val="0"/>
          <c:dLbls>
            <c:dLbl>
              <c:idx val="0"/>
              <c:layout>
                <c:manualLayout>
                  <c:x val="1.9598236158745713E-3"/>
                  <c:y val="5.1255766273705795E-2"/>
                </c:manualLayout>
              </c:layout>
              <c:tx>
                <c:rich>
                  <a:bodyPr/>
                  <a:lstStyle/>
                  <a:p>
                    <a:fld id="{96A44C2F-3652-421B-A7B7-3608A1E00463}" type="VALUE">
                      <a:rPr lang="en-US"/>
                      <a:pPr/>
                      <a:t>[ЗНАЧЕНИЕ]</a:t>
                    </a:fld>
                    <a:r>
                      <a:rPr lang="en-US"/>
                      <a:t>0</a:t>
                    </a:r>
                  </a:p>
                  <a:p>
                    <a:endParaRPr lang="ru-R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Word]Лист1'!$A$4:$A$8</c:f>
              <c:strCache>
                <c:ptCount val="5"/>
                <c:pt idx="0">
                  <c:v>Телевидение</c:v>
                </c:pt>
                <c:pt idx="1">
                  <c:v>Печатные издания</c:v>
                </c:pt>
                <c:pt idx="2">
                  <c:v>Радио</c:v>
                </c:pt>
                <c:pt idx="3">
                  <c:v>Интернет-порталы</c:v>
                </c:pt>
                <c:pt idx="4">
                  <c:v>Социальные сети (мессенджеры, чаты)</c:v>
                </c:pt>
              </c:strCache>
            </c:strRef>
          </c:cat>
          <c:val>
            <c:numRef>
              <c:f>'[Диаграмма в Microsoft Word]Лист1'!$B$4:$B$8</c:f>
              <c:numCache>
                <c:formatCode>General</c:formatCode>
                <c:ptCount val="5"/>
                <c:pt idx="0" formatCode="0.0">
                  <c:v>42</c:v>
                </c:pt>
                <c:pt idx="1">
                  <c:v>4.84</c:v>
                </c:pt>
                <c:pt idx="2">
                  <c:v>19.37</c:v>
                </c:pt>
                <c:pt idx="3">
                  <c:v>66.739999999999995</c:v>
                </c:pt>
                <c:pt idx="4">
                  <c:v>80.53</c:v>
                </c:pt>
              </c:numCache>
            </c:numRef>
          </c:val>
        </c:ser>
        <c:ser>
          <c:idx val="1"/>
          <c:order val="1"/>
          <c:tx>
            <c:strRef>
              <c:f>'[Диаграмма в Microsoft Word]Лист1'!$C$3</c:f>
              <c:strCache>
                <c:ptCount val="1"/>
                <c:pt idx="0">
                  <c:v>Несколько раз в неделю</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Word]Лист1'!$A$4:$A$8</c:f>
              <c:strCache>
                <c:ptCount val="5"/>
                <c:pt idx="0">
                  <c:v>Телевидение</c:v>
                </c:pt>
                <c:pt idx="1">
                  <c:v>Печатные издания</c:v>
                </c:pt>
                <c:pt idx="2">
                  <c:v>Радио</c:v>
                </c:pt>
                <c:pt idx="3">
                  <c:v>Интернет-порталы</c:v>
                </c:pt>
                <c:pt idx="4">
                  <c:v>Социальные сети (мессенджеры, чаты)</c:v>
                </c:pt>
              </c:strCache>
            </c:strRef>
          </c:cat>
          <c:val>
            <c:numRef>
              <c:f>'[Диаграмма в Microsoft Word]Лист1'!$C$4:$C$8</c:f>
              <c:numCache>
                <c:formatCode>General</c:formatCode>
                <c:ptCount val="5"/>
                <c:pt idx="0">
                  <c:v>14.42</c:v>
                </c:pt>
                <c:pt idx="1">
                  <c:v>8.6300000000000008</c:v>
                </c:pt>
                <c:pt idx="2">
                  <c:v>17.37</c:v>
                </c:pt>
                <c:pt idx="3">
                  <c:v>21.05</c:v>
                </c:pt>
                <c:pt idx="4">
                  <c:v>11.26</c:v>
                </c:pt>
              </c:numCache>
            </c:numRef>
          </c:val>
        </c:ser>
        <c:ser>
          <c:idx val="2"/>
          <c:order val="2"/>
          <c:tx>
            <c:strRef>
              <c:f>'[Диаграмма в Microsoft Word]Лист1'!$D$3</c:f>
              <c:strCache>
                <c:ptCount val="1"/>
                <c:pt idx="0">
                  <c:v>Крайне редко</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Word]Лист1'!$A$4:$A$8</c:f>
              <c:strCache>
                <c:ptCount val="5"/>
                <c:pt idx="0">
                  <c:v>Телевидение</c:v>
                </c:pt>
                <c:pt idx="1">
                  <c:v>Печатные издания</c:v>
                </c:pt>
                <c:pt idx="2">
                  <c:v>Радио</c:v>
                </c:pt>
                <c:pt idx="3">
                  <c:v>Интернет-порталы</c:v>
                </c:pt>
                <c:pt idx="4">
                  <c:v>Социальные сети (мессенджеры, чаты)</c:v>
                </c:pt>
              </c:strCache>
            </c:strRef>
          </c:cat>
          <c:val>
            <c:numRef>
              <c:f>'[Диаграмма в Microsoft Word]Лист1'!$D$4:$D$8</c:f>
              <c:numCache>
                <c:formatCode>General</c:formatCode>
                <c:ptCount val="5"/>
                <c:pt idx="0">
                  <c:v>24.11</c:v>
                </c:pt>
                <c:pt idx="1">
                  <c:v>38.32</c:v>
                </c:pt>
                <c:pt idx="2">
                  <c:v>29.05</c:v>
                </c:pt>
                <c:pt idx="3">
                  <c:v>8.2100000000000009</c:v>
                </c:pt>
                <c:pt idx="4">
                  <c:v>4.63</c:v>
                </c:pt>
              </c:numCache>
            </c:numRef>
          </c:val>
        </c:ser>
        <c:ser>
          <c:idx val="3"/>
          <c:order val="3"/>
          <c:tx>
            <c:strRef>
              <c:f>'[Диаграмма в Microsoft Word]Лист1'!$E$3</c:f>
              <c:strCache>
                <c:ptCount val="1"/>
                <c:pt idx="0">
                  <c:v>Не использую</c:v>
                </c:pt>
              </c:strCache>
            </c:strRef>
          </c:tx>
          <c:spPr>
            <a:solidFill>
              <a:schemeClr val="accent6">
                <a:lumMod val="60000"/>
              </a:schemeClr>
            </a:solidFill>
            <a:ln>
              <a:noFill/>
            </a:ln>
            <a:effectLst/>
          </c:spPr>
          <c:invertIfNegative val="0"/>
          <c:dLbls>
            <c:dLbl>
              <c:idx val="3"/>
              <c:tx>
                <c:rich>
                  <a:bodyPr/>
                  <a:lstStyle/>
                  <a:p>
                    <a:fld id="{55D2F0A4-AAC7-4D9C-8AAE-57A060F8B30B}" type="VALUE">
                      <a:rPr lang="en-US"/>
                      <a:pPr/>
                      <a:t>[ЗНАЧЕНИЕ]</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Word]Лист1'!$A$4:$A$8</c:f>
              <c:strCache>
                <c:ptCount val="5"/>
                <c:pt idx="0">
                  <c:v>Телевидение</c:v>
                </c:pt>
                <c:pt idx="1">
                  <c:v>Печатные издания</c:v>
                </c:pt>
                <c:pt idx="2">
                  <c:v>Радио</c:v>
                </c:pt>
                <c:pt idx="3">
                  <c:v>Интернет-порталы</c:v>
                </c:pt>
                <c:pt idx="4">
                  <c:v>Социальные сети (мессенджеры, чаты)</c:v>
                </c:pt>
              </c:strCache>
            </c:strRef>
          </c:cat>
          <c:val>
            <c:numRef>
              <c:f>'[Диаграмма в Microsoft Word]Лист1'!$E$4:$E$8</c:f>
              <c:numCache>
                <c:formatCode>General</c:formatCode>
                <c:ptCount val="5"/>
                <c:pt idx="0">
                  <c:v>19.47</c:v>
                </c:pt>
                <c:pt idx="1">
                  <c:v>48.21</c:v>
                </c:pt>
                <c:pt idx="2">
                  <c:v>34.21</c:v>
                </c:pt>
                <c:pt idx="3" formatCode="0.0">
                  <c:v>4</c:v>
                </c:pt>
                <c:pt idx="4">
                  <c:v>3.58</c:v>
                </c:pt>
              </c:numCache>
            </c:numRef>
          </c:val>
        </c:ser>
        <c:dLbls>
          <c:dLblPos val="outEnd"/>
          <c:showLegendKey val="0"/>
          <c:showVal val="1"/>
          <c:showCatName val="0"/>
          <c:showSerName val="0"/>
          <c:showPercent val="0"/>
          <c:showBubbleSize val="0"/>
        </c:dLbls>
        <c:gapWidth val="219"/>
        <c:overlap val="-27"/>
        <c:axId val="-2009000000"/>
        <c:axId val="-2008999456"/>
      </c:barChart>
      <c:catAx>
        <c:axId val="-200900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8999456"/>
        <c:crosses val="autoZero"/>
        <c:auto val="1"/>
        <c:lblAlgn val="ctr"/>
        <c:lblOffset val="100"/>
        <c:noMultiLvlLbl val="0"/>
      </c:catAx>
      <c:valAx>
        <c:axId val="-2008999456"/>
        <c:scaling>
          <c:orientation val="minMax"/>
        </c:scaling>
        <c:delete val="1"/>
        <c:axPos val="l"/>
        <c:numFmt formatCode="0.0" sourceLinked="1"/>
        <c:majorTickMark val="none"/>
        <c:minorTickMark val="none"/>
        <c:tickLblPos val="nextTo"/>
        <c:crossAx val="-2009000000"/>
        <c:crosses val="autoZero"/>
        <c:crossBetween val="between"/>
      </c:valAx>
      <c:spPr>
        <a:pattFill prst="dotGrid">
          <a:fgClr>
            <a:schemeClr val="bg1">
              <a:lumMod val="85000"/>
            </a:schemeClr>
          </a:fgClr>
          <a:bgClr>
            <a:schemeClr val="bg1"/>
          </a:bgClr>
        </a:pattFill>
        <a:ln>
          <a:noFill/>
        </a:ln>
        <a:effectLst/>
      </c:spPr>
    </c:plotArea>
    <c:legend>
      <c:legendPos val="b"/>
      <c:layout>
        <c:manualLayout>
          <c:xMode val="edge"/>
          <c:yMode val="edge"/>
          <c:x val="0.15339435312150113"/>
          <c:y val="1.7462951989027559E-2"/>
          <c:w val="0.70973595030111958"/>
          <c:h val="5.5304059793929314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664137437365785"/>
          <c:y val="3.5820895522388062E-2"/>
          <c:w val="0.47305559532331187"/>
          <c:h val="0.86262670897481097"/>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Лист1!$A$1:$A$6</c:f>
              <c:strCache>
                <c:ptCount val="6"/>
                <c:pt idx="0">
                  <c:v>Другое (укажите)</c:v>
                </c:pt>
                <c:pt idx="1">
                  <c:v>Смотрю только за компанию/с семьей</c:v>
                </c:pt>
                <c:pt idx="2">
                  <c:v>Не смотрю телевидение</c:v>
                </c:pt>
                <c:pt idx="3">
                  <c:v>Смотрю телевидение с целью получения полной 
и достоверной информации о жизни в городе/стране</c:v>
                </c:pt>
                <c:pt idx="4">
                  <c:v>Работает как фон</c:v>
                </c:pt>
                <c:pt idx="5">
                  <c:v> Смотрю конкретные телепередачи, фильмы и т.д.</c:v>
                </c:pt>
              </c:strCache>
            </c:strRef>
          </c:cat>
          <c:val>
            <c:numRef>
              <c:f>Лист1!$B$1:$B$6</c:f>
              <c:numCache>
                <c:formatCode>General</c:formatCode>
                <c:ptCount val="6"/>
                <c:pt idx="0">
                  <c:v>1.17</c:v>
                </c:pt>
                <c:pt idx="1">
                  <c:v>4.6900000000000004</c:v>
                </c:pt>
                <c:pt idx="2">
                  <c:v>13.54</c:v>
                </c:pt>
                <c:pt idx="3">
                  <c:v>19.79</c:v>
                </c:pt>
                <c:pt idx="4">
                  <c:v>41.93</c:v>
                </c:pt>
                <c:pt idx="5">
                  <c:v>59.51</c:v>
                </c:pt>
              </c:numCache>
            </c:numRef>
          </c:val>
        </c:ser>
        <c:dLbls>
          <c:dLblPos val="outEnd"/>
          <c:showLegendKey val="0"/>
          <c:showVal val="1"/>
          <c:showCatName val="0"/>
          <c:showSerName val="0"/>
          <c:showPercent val="0"/>
          <c:showBubbleSize val="0"/>
        </c:dLbls>
        <c:gapWidth val="182"/>
        <c:axId val="-2009007072"/>
        <c:axId val="-2009013600"/>
      </c:barChart>
      <c:catAx>
        <c:axId val="-2009007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13600"/>
        <c:crosses val="autoZero"/>
        <c:auto val="1"/>
        <c:lblAlgn val="ctr"/>
        <c:lblOffset val="100"/>
        <c:noMultiLvlLbl val="0"/>
      </c:catAx>
      <c:valAx>
        <c:axId val="-2009013600"/>
        <c:scaling>
          <c:orientation val="minMax"/>
        </c:scaling>
        <c:delete val="1"/>
        <c:axPos val="b"/>
        <c:numFmt formatCode="General" sourceLinked="1"/>
        <c:majorTickMark val="none"/>
        <c:minorTickMark val="none"/>
        <c:tickLblPos val="nextTo"/>
        <c:crossAx val="-2009007072"/>
        <c:crosses val="autoZero"/>
        <c:crossBetween val="between"/>
      </c:valAx>
      <c:spPr>
        <a:pattFill prst="dotGrid">
          <a:fgClr>
            <a:schemeClr val="bg1">
              <a:lumMod val="7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Лист2!$A$1:$A$9</c:f>
              <c:strCache>
                <c:ptCount val="9"/>
                <c:pt idx="0">
                  <c:v>Телеканал «360» </c:v>
                </c:pt>
                <c:pt idx="1">
                  <c:v>Другое</c:v>
                </c:pt>
                <c:pt idx="2">
                  <c:v>Телеканал «Мегаполис»</c:v>
                </c:pt>
                <c:pt idx="3">
                  <c:v>Телеканал «86»</c:v>
                </c:pt>
                <c:pt idx="4">
                  <c:v>Телеканал «Югра»</c:v>
                </c:pt>
                <c:pt idx="5">
                  <c:v>Телеканал «Россия 1- Югория»</c:v>
                </c:pt>
                <c:pt idx="6">
                  <c:v>Не смотрю региональные и городские телеканалы</c:v>
                </c:pt>
                <c:pt idx="7">
                  <c:v>Телеканал «С1» </c:v>
                </c:pt>
                <c:pt idx="8">
                  <c:v>Телеканал «Сургут 24»</c:v>
                </c:pt>
              </c:strCache>
            </c:strRef>
          </c:cat>
          <c:val>
            <c:numRef>
              <c:f>Лист2!$B$1:$B$9</c:f>
              <c:numCache>
                <c:formatCode>General</c:formatCode>
                <c:ptCount val="9"/>
                <c:pt idx="0">
                  <c:v>1.78</c:v>
                </c:pt>
                <c:pt idx="1">
                  <c:v>3.42</c:v>
                </c:pt>
                <c:pt idx="2">
                  <c:v>3.96</c:v>
                </c:pt>
                <c:pt idx="3">
                  <c:v>7.92</c:v>
                </c:pt>
                <c:pt idx="4">
                  <c:v>18.440000000000001</c:v>
                </c:pt>
                <c:pt idx="5">
                  <c:v>22.54</c:v>
                </c:pt>
                <c:pt idx="6">
                  <c:v>34.43</c:v>
                </c:pt>
                <c:pt idx="7">
                  <c:v>35.520000000000003</c:v>
                </c:pt>
                <c:pt idx="8">
                  <c:v>36.340000000000003</c:v>
                </c:pt>
              </c:numCache>
            </c:numRef>
          </c:val>
        </c:ser>
        <c:dLbls>
          <c:dLblPos val="outEnd"/>
          <c:showLegendKey val="0"/>
          <c:showVal val="1"/>
          <c:showCatName val="0"/>
          <c:showSerName val="0"/>
          <c:showPercent val="0"/>
          <c:showBubbleSize val="0"/>
        </c:dLbls>
        <c:gapWidth val="182"/>
        <c:axId val="-2009009248"/>
        <c:axId val="-2009011968"/>
      </c:barChart>
      <c:catAx>
        <c:axId val="-2009009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11968"/>
        <c:crosses val="autoZero"/>
        <c:auto val="1"/>
        <c:lblAlgn val="ctr"/>
        <c:lblOffset val="100"/>
        <c:noMultiLvlLbl val="0"/>
      </c:catAx>
      <c:valAx>
        <c:axId val="-2009011968"/>
        <c:scaling>
          <c:orientation val="minMax"/>
        </c:scaling>
        <c:delete val="1"/>
        <c:axPos val="b"/>
        <c:numFmt formatCode="General" sourceLinked="1"/>
        <c:majorTickMark val="none"/>
        <c:minorTickMark val="none"/>
        <c:tickLblPos val="nextTo"/>
        <c:crossAx val="-2009009248"/>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Лист3!$A$1:$A$8</c:f>
              <c:strCache>
                <c:ptCount val="8"/>
                <c:pt idx="0">
                  <c:v>Наличие большого количества развлекательных программ</c:v>
                </c:pt>
                <c:pt idx="1">
                  <c:v>Другое (укажите свою причину)</c:v>
                </c:pt>
                <c:pt idx="2">
                  <c:v>Наличие утренних шоу</c:v>
                </c:pt>
                <c:pt idx="3">
                  <c:v>Наличие эксклюзивных выпусков, информации, ранее не появлявшейся ни на одном канале</c:v>
                </c:pt>
                <c:pt idx="4">
                  <c:v>Адекватные, приятные, интересные ведущие</c:v>
                </c:pt>
                <c:pt idx="5">
                  <c:v>Привычка</c:v>
                </c:pt>
                <c:pt idx="6">
                  <c:v>Удобное время выхода передач и новостных блоков</c:v>
                </c:pt>
                <c:pt idx="7">
                  <c:v>Всегда актуальная и свежая информация</c:v>
                </c:pt>
              </c:strCache>
            </c:strRef>
          </c:cat>
          <c:val>
            <c:numRef>
              <c:f>Лист3!$B$1:$B$8</c:f>
              <c:numCache>
                <c:formatCode>General</c:formatCode>
                <c:ptCount val="8"/>
                <c:pt idx="0">
                  <c:v>0.83</c:v>
                </c:pt>
                <c:pt idx="1">
                  <c:v>4.1500000000000004</c:v>
                </c:pt>
                <c:pt idx="2">
                  <c:v>4.7699999999999996</c:v>
                </c:pt>
                <c:pt idx="3">
                  <c:v>8.7100000000000009</c:v>
                </c:pt>
                <c:pt idx="4">
                  <c:v>21.58</c:v>
                </c:pt>
                <c:pt idx="5">
                  <c:v>27.39</c:v>
                </c:pt>
                <c:pt idx="6">
                  <c:v>32.159999999999997</c:v>
                </c:pt>
                <c:pt idx="7">
                  <c:v>56.85</c:v>
                </c:pt>
              </c:numCache>
            </c:numRef>
          </c:val>
        </c:ser>
        <c:dLbls>
          <c:dLblPos val="outEnd"/>
          <c:showLegendKey val="0"/>
          <c:showVal val="1"/>
          <c:showCatName val="0"/>
          <c:showSerName val="0"/>
          <c:showPercent val="0"/>
          <c:showBubbleSize val="0"/>
        </c:dLbls>
        <c:gapWidth val="182"/>
        <c:axId val="-2009011424"/>
        <c:axId val="-2008998912"/>
      </c:barChart>
      <c:catAx>
        <c:axId val="-2009011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8998912"/>
        <c:crosses val="autoZero"/>
        <c:auto val="1"/>
        <c:lblAlgn val="ctr"/>
        <c:lblOffset val="100"/>
        <c:noMultiLvlLbl val="0"/>
      </c:catAx>
      <c:valAx>
        <c:axId val="-2008998912"/>
        <c:scaling>
          <c:orientation val="minMax"/>
        </c:scaling>
        <c:delete val="1"/>
        <c:axPos val="b"/>
        <c:numFmt formatCode="General" sourceLinked="1"/>
        <c:majorTickMark val="none"/>
        <c:minorTickMark val="none"/>
        <c:tickLblPos val="nextTo"/>
        <c:crossAx val="-2009011424"/>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dLbl>
              <c:idx val="5"/>
              <c:tx>
                <c:rich>
                  <a:bodyPr/>
                  <a:lstStyle/>
                  <a:p>
                    <a:r>
                      <a:rPr lang="en-US"/>
                      <a:t>20,00</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Word]Лист1'!$A$81:$A$88</c:f>
              <c:strCache>
                <c:ptCount val="8"/>
                <c:pt idx="0">
                  <c:v>Другое</c:v>
                </c:pt>
                <c:pt idx="1">
                  <c:v>Ничего из вышеперечисленного</c:v>
                </c:pt>
                <c:pt idx="2">
                  <c:v>Военно-патриотические</c:v>
                </c:pt>
                <c:pt idx="3">
                  <c:v>Ток-шоу</c:v>
                </c:pt>
                <c:pt idx="4">
                  <c:v>Интервью</c:v>
                </c:pt>
                <c:pt idx="5">
                  <c:v>Авторские программы</c:v>
                </c:pt>
                <c:pt idx="6">
                  <c:v>Документальные фильмы</c:v>
                </c:pt>
                <c:pt idx="7">
                  <c:v>Новости</c:v>
                </c:pt>
              </c:strCache>
            </c:strRef>
          </c:cat>
          <c:val>
            <c:numRef>
              <c:f>'[Диаграмма в Microsoft Word]Лист1'!$B$81:$B$88</c:f>
              <c:numCache>
                <c:formatCode>General</c:formatCode>
                <c:ptCount val="8"/>
                <c:pt idx="0">
                  <c:v>1.25</c:v>
                </c:pt>
                <c:pt idx="1">
                  <c:v>3.54</c:v>
                </c:pt>
                <c:pt idx="2">
                  <c:v>7.92</c:v>
                </c:pt>
                <c:pt idx="3">
                  <c:v>13.13</c:v>
                </c:pt>
                <c:pt idx="4">
                  <c:v>19.170000000000002</c:v>
                </c:pt>
                <c:pt idx="5" formatCode="0.0">
                  <c:v>20</c:v>
                </c:pt>
                <c:pt idx="6">
                  <c:v>30.83</c:v>
                </c:pt>
                <c:pt idx="7">
                  <c:v>64.38</c:v>
                </c:pt>
              </c:numCache>
            </c:numRef>
          </c:val>
        </c:ser>
        <c:dLbls>
          <c:dLblPos val="outEnd"/>
          <c:showLegendKey val="0"/>
          <c:showVal val="1"/>
          <c:showCatName val="0"/>
          <c:showSerName val="0"/>
          <c:showPercent val="0"/>
          <c:showBubbleSize val="0"/>
        </c:dLbls>
        <c:gapWidth val="182"/>
        <c:axId val="-2009010880"/>
        <c:axId val="-2009010336"/>
      </c:barChart>
      <c:catAx>
        <c:axId val="-2009010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10336"/>
        <c:crosses val="autoZero"/>
        <c:auto val="1"/>
        <c:lblAlgn val="ctr"/>
        <c:lblOffset val="100"/>
        <c:noMultiLvlLbl val="0"/>
      </c:catAx>
      <c:valAx>
        <c:axId val="-2009010336"/>
        <c:scaling>
          <c:orientation val="minMax"/>
        </c:scaling>
        <c:delete val="1"/>
        <c:axPos val="b"/>
        <c:numFmt formatCode="General" sourceLinked="1"/>
        <c:majorTickMark val="none"/>
        <c:minorTickMark val="none"/>
        <c:tickLblPos val="nextTo"/>
        <c:crossAx val="-2009010880"/>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Лист4!$A$1:$A$4</c:f>
              <c:strCache>
                <c:ptCount val="4"/>
                <c:pt idx="0">
                  <c:v>В равной степени в печатном и электронном виде</c:v>
                </c:pt>
                <c:pt idx="1">
                  <c:v>Не читаю прессу </c:v>
                </c:pt>
                <c:pt idx="2">
                  <c:v>В основном в печатном виде</c:v>
                </c:pt>
                <c:pt idx="3">
                  <c:v>В основном в электронном виде</c:v>
                </c:pt>
              </c:strCache>
            </c:strRef>
          </c:cat>
          <c:val>
            <c:numRef>
              <c:f>Лист4!$B$1:$B$4</c:f>
              <c:numCache>
                <c:formatCode>General</c:formatCode>
                <c:ptCount val="4"/>
                <c:pt idx="0">
                  <c:v>8.75</c:v>
                </c:pt>
                <c:pt idx="1">
                  <c:v>17.3</c:v>
                </c:pt>
                <c:pt idx="2">
                  <c:v>20.28</c:v>
                </c:pt>
                <c:pt idx="3">
                  <c:v>53.68</c:v>
                </c:pt>
              </c:numCache>
            </c:numRef>
          </c:val>
        </c:ser>
        <c:dLbls>
          <c:dLblPos val="outEnd"/>
          <c:showLegendKey val="0"/>
          <c:showVal val="1"/>
          <c:showCatName val="0"/>
          <c:showSerName val="0"/>
          <c:showPercent val="0"/>
          <c:showBubbleSize val="0"/>
        </c:dLbls>
        <c:gapWidth val="182"/>
        <c:axId val="-2009009792"/>
        <c:axId val="-2009008704"/>
      </c:barChart>
      <c:catAx>
        <c:axId val="-20090097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08704"/>
        <c:crosses val="autoZero"/>
        <c:auto val="1"/>
        <c:lblAlgn val="ctr"/>
        <c:lblOffset val="100"/>
        <c:noMultiLvlLbl val="0"/>
      </c:catAx>
      <c:valAx>
        <c:axId val="-2009008704"/>
        <c:scaling>
          <c:orientation val="minMax"/>
        </c:scaling>
        <c:delete val="1"/>
        <c:axPos val="b"/>
        <c:numFmt formatCode="General" sourceLinked="1"/>
        <c:majorTickMark val="none"/>
        <c:minorTickMark val="none"/>
        <c:tickLblPos val="nextTo"/>
        <c:crossAx val="-2009009792"/>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965257572941437"/>
          <c:y val="3.7037037037037035E-2"/>
          <c:w val="0.64862516071787235"/>
          <c:h val="0.8480941965587635"/>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3 в Microsoft Word]Лист1'!$A$113:$A$122</c:f>
              <c:strCache>
                <c:ptCount val="10"/>
                <c:pt idx="0">
                  <c:v>Другое</c:v>
                </c:pt>
                <c:pt idx="1">
                  <c:v>Московский комсомолец – Югра  </c:v>
                </c:pt>
                <c:pt idx="2">
                  <c:v>Комсомольская правда – Югра </c:v>
                </c:pt>
                <c:pt idx="3">
                  <c:v>Вестник </c:v>
                </c:pt>
                <c:pt idx="4">
                  <c:v>Нефть Приобья</c:v>
                </c:pt>
                <c:pt idx="5">
                  <c:v>Аргументы и факты – Югра</c:v>
                </c:pt>
                <c:pt idx="6">
                  <c:v>Новый город </c:v>
                </c:pt>
                <c:pt idx="7">
                  <c:v>Сургутские ведомости </c:v>
                </c:pt>
                <c:pt idx="8">
                  <c:v>Не читаю периодические издания </c:v>
                </c:pt>
                <c:pt idx="9">
                  <c:v>Сургутская трибуна </c:v>
                </c:pt>
              </c:strCache>
            </c:strRef>
          </c:cat>
          <c:val>
            <c:numRef>
              <c:f>'[Диаграмма 3 в Microsoft Word]Лист1'!$B$113:$B$122</c:f>
              <c:numCache>
                <c:formatCode>General</c:formatCode>
                <c:ptCount val="10"/>
                <c:pt idx="0">
                  <c:v>2.16</c:v>
                </c:pt>
                <c:pt idx="1">
                  <c:v>3.12</c:v>
                </c:pt>
                <c:pt idx="2">
                  <c:v>4.08</c:v>
                </c:pt>
                <c:pt idx="3">
                  <c:v>6.24</c:v>
                </c:pt>
                <c:pt idx="4">
                  <c:v>7.19</c:v>
                </c:pt>
                <c:pt idx="5">
                  <c:v>8.15</c:v>
                </c:pt>
                <c:pt idx="6">
                  <c:v>14.39</c:v>
                </c:pt>
                <c:pt idx="7">
                  <c:v>33.81</c:v>
                </c:pt>
                <c:pt idx="8">
                  <c:v>35.01</c:v>
                </c:pt>
                <c:pt idx="9">
                  <c:v>43.17</c:v>
                </c:pt>
              </c:numCache>
            </c:numRef>
          </c:val>
        </c:ser>
        <c:dLbls>
          <c:dLblPos val="outEnd"/>
          <c:showLegendKey val="0"/>
          <c:showVal val="1"/>
          <c:showCatName val="0"/>
          <c:showSerName val="0"/>
          <c:showPercent val="0"/>
          <c:showBubbleSize val="0"/>
        </c:dLbls>
        <c:gapWidth val="182"/>
        <c:axId val="-2009005440"/>
        <c:axId val="-2009008160"/>
      </c:barChart>
      <c:catAx>
        <c:axId val="-2009005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08160"/>
        <c:crosses val="autoZero"/>
        <c:auto val="1"/>
        <c:lblAlgn val="ctr"/>
        <c:lblOffset val="100"/>
        <c:noMultiLvlLbl val="0"/>
      </c:catAx>
      <c:valAx>
        <c:axId val="-2009008160"/>
        <c:scaling>
          <c:orientation val="minMax"/>
        </c:scaling>
        <c:delete val="1"/>
        <c:axPos val="b"/>
        <c:numFmt formatCode="General" sourceLinked="1"/>
        <c:majorTickMark val="none"/>
        <c:minorTickMark val="none"/>
        <c:tickLblPos val="nextTo"/>
        <c:crossAx val="-2009005440"/>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1"/>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58691026067154"/>
          <c:y val="3.1339031339031341E-2"/>
          <c:w val="0.72357902860395729"/>
          <c:h val="0.89925432397873339"/>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'[Мониторинг информационного пространства города Сургута 2026.xlsx]Лист1'!$A$1:$A$15</c:f>
              <c:strCache>
                <c:ptCount val="15"/>
                <c:pt idx="0">
                  <c:v>Радио Югра</c:v>
                </c:pt>
                <c:pt idx="1">
                  <c:v>Не слушаю радиостанции</c:v>
                </c:pt>
                <c:pt idx="2">
                  <c:v>Новое радио</c:v>
                </c:pt>
                <c:pt idx="3">
                  <c:v>Вести FM</c:v>
                </c:pt>
                <c:pt idx="4">
                  <c:v>Другое (укажите)</c:v>
                </c:pt>
                <c:pt idx="5">
                  <c:v>Радио 7</c:v>
                </c:pt>
                <c:pt idx="6">
                  <c:v>Радио Рекорд</c:v>
                </c:pt>
                <c:pt idx="7">
                  <c:v>Наше радио</c:v>
                </c:pt>
                <c:pt idx="8">
                  <c:v>Ретро FM</c:v>
                </c:pt>
                <c:pt idx="9">
                  <c:v>Радио «Дача»</c:v>
                </c:pt>
                <c:pt idx="10">
                  <c:v>Радио «Ваня»</c:v>
                </c:pt>
                <c:pt idx="11">
                  <c:v>Дорожное радио</c:v>
                </c:pt>
                <c:pt idx="12">
                  <c:v>Европа Плюс </c:v>
                </c:pt>
                <c:pt idx="13">
                  <c:v>Русское Радио</c:v>
                </c:pt>
                <c:pt idx="14">
                  <c:v>Авторадио</c:v>
                </c:pt>
              </c:strCache>
            </c:strRef>
          </c:cat>
          <c:val>
            <c:numRef>
              <c:f>'[Мониторинг информационного пространства города Сургута 2026.xlsx]Лист1'!$B$1:$B$15</c:f>
              <c:numCache>
                <c:formatCode>General</c:formatCode>
                <c:ptCount val="15"/>
                <c:pt idx="0">
                  <c:v>6.68</c:v>
                </c:pt>
                <c:pt idx="1">
                  <c:v>7.95</c:v>
                </c:pt>
                <c:pt idx="2">
                  <c:v>8.27</c:v>
                </c:pt>
                <c:pt idx="3">
                  <c:v>8.59</c:v>
                </c:pt>
                <c:pt idx="4">
                  <c:v>9.6999999999999993</c:v>
                </c:pt>
                <c:pt idx="5">
                  <c:v>11.45</c:v>
                </c:pt>
                <c:pt idx="6">
                  <c:v>14.63</c:v>
                </c:pt>
                <c:pt idx="7">
                  <c:v>14.94</c:v>
                </c:pt>
                <c:pt idx="8">
                  <c:v>16.22</c:v>
                </c:pt>
                <c:pt idx="9">
                  <c:v>19.079999999999998</c:v>
                </c:pt>
                <c:pt idx="10">
                  <c:v>19.239999999999998</c:v>
                </c:pt>
                <c:pt idx="11">
                  <c:v>23.37</c:v>
                </c:pt>
                <c:pt idx="12">
                  <c:v>24.48</c:v>
                </c:pt>
                <c:pt idx="13">
                  <c:v>27.66</c:v>
                </c:pt>
                <c:pt idx="14">
                  <c:v>27.98</c:v>
                </c:pt>
              </c:numCache>
            </c:numRef>
          </c:val>
        </c:ser>
        <c:dLbls>
          <c:dLblPos val="outEnd"/>
          <c:showLegendKey val="0"/>
          <c:showVal val="1"/>
          <c:showCatName val="0"/>
          <c:showSerName val="0"/>
          <c:showPercent val="0"/>
          <c:showBubbleSize val="0"/>
        </c:dLbls>
        <c:gapWidth val="182"/>
        <c:axId val="-2009007616"/>
        <c:axId val="-2009003264"/>
      </c:barChart>
      <c:catAx>
        <c:axId val="-2009007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03264"/>
        <c:crosses val="autoZero"/>
        <c:auto val="1"/>
        <c:lblAlgn val="ctr"/>
        <c:lblOffset val="100"/>
        <c:noMultiLvlLbl val="0"/>
      </c:catAx>
      <c:valAx>
        <c:axId val="-2009003264"/>
        <c:scaling>
          <c:orientation val="minMax"/>
        </c:scaling>
        <c:delete val="1"/>
        <c:axPos val="b"/>
        <c:numFmt formatCode="General" sourceLinked="1"/>
        <c:majorTickMark val="none"/>
        <c:minorTickMark val="none"/>
        <c:tickLblPos val="nextTo"/>
        <c:crossAx val="-2009007616"/>
        <c:crosses val="autoZero"/>
        <c:crossBetween val="between"/>
      </c:valAx>
      <c:spPr>
        <a:pattFill prst="dotGrid">
          <a:fgClr>
            <a:schemeClr val="bg1">
              <a:lumMod val="7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791834709685679"/>
          <c:y val="2.7060117485314335E-2"/>
          <c:w val="0.53616701875680173"/>
          <c:h val="0.90034425651235506"/>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Лист2!$A$1:$A$9</c:f>
              <c:strCache>
                <c:ptCount val="9"/>
                <c:pt idx="0">
                  <c:v>Россграм</c:v>
                </c:pt>
                <c:pt idx="1">
                  <c:v>Не пользуюсь социальными сетями и мессенджерами</c:v>
                </c:pt>
                <c:pt idx="2">
                  <c:v>Другие</c:v>
                </c:pt>
                <c:pt idx="3">
                  <c:v>Rutube</c:v>
                </c:pt>
                <c:pt idx="4">
                  <c:v>Яндекс.Дзен</c:v>
                </c:pt>
                <c:pt idx="5">
                  <c:v>Одноклассники</c:v>
                </c:pt>
                <c:pt idx="6">
                  <c:v>Telegram</c:v>
                </c:pt>
                <c:pt idx="7">
                  <c:v>Вконтакте</c:v>
                </c:pt>
                <c:pt idx="8">
                  <c:v>MAX</c:v>
                </c:pt>
              </c:strCache>
            </c:strRef>
          </c:cat>
          <c:val>
            <c:numRef>
              <c:f>Лист2!$B$1:$B$9</c:f>
              <c:numCache>
                <c:formatCode>General</c:formatCode>
                <c:ptCount val="9"/>
                <c:pt idx="0">
                  <c:v>0.33</c:v>
                </c:pt>
                <c:pt idx="1">
                  <c:v>0.87</c:v>
                </c:pt>
                <c:pt idx="2">
                  <c:v>1.0900000000000001</c:v>
                </c:pt>
                <c:pt idx="3">
                  <c:v>13.41</c:v>
                </c:pt>
                <c:pt idx="4">
                  <c:v>14.39</c:v>
                </c:pt>
                <c:pt idx="5">
                  <c:v>19.079999999999998</c:v>
                </c:pt>
                <c:pt idx="6">
                  <c:v>35.33</c:v>
                </c:pt>
                <c:pt idx="7">
                  <c:v>78.19</c:v>
                </c:pt>
                <c:pt idx="8">
                  <c:v>86.8</c:v>
                </c:pt>
              </c:numCache>
            </c:numRef>
          </c:val>
        </c:ser>
        <c:dLbls>
          <c:dLblPos val="outEnd"/>
          <c:showLegendKey val="0"/>
          <c:showVal val="1"/>
          <c:showCatName val="0"/>
          <c:showSerName val="0"/>
          <c:showPercent val="0"/>
          <c:showBubbleSize val="0"/>
        </c:dLbls>
        <c:gapWidth val="182"/>
        <c:axId val="-2009004896"/>
        <c:axId val="-2009004352"/>
      </c:barChart>
      <c:catAx>
        <c:axId val="-2009004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04352"/>
        <c:crosses val="autoZero"/>
        <c:auto val="1"/>
        <c:lblAlgn val="ctr"/>
        <c:lblOffset val="100"/>
        <c:noMultiLvlLbl val="0"/>
      </c:catAx>
      <c:valAx>
        <c:axId val="-2009004352"/>
        <c:scaling>
          <c:orientation val="minMax"/>
        </c:scaling>
        <c:delete val="1"/>
        <c:axPos val="b"/>
        <c:numFmt formatCode="General" sourceLinked="1"/>
        <c:majorTickMark val="none"/>
        <c:minorTickMark val="none"/>
        <c:tickLblPos val="nextTo"/>
        <c:crossAx val="-2009004896"/>
        <c:crosses val="autoZero"/>
        <c:crossBetween val="between"/>
      </c:valAx>
      <c:spPr>
        <a:pattFill prst="dotGrid">
          <a:fgClr>
            <a:schemeClr val="bg1">
              <a:lumMod val="85000"/>
            </a:schemeClr>
          </a:fgClr>
          <a:bgClr>
            <a:schemeClr val="bg1"/>
          </a:bgClr>
        </a:pattFill>
        <a:ln>
          <a:solidFill>
            <a:schemeClr val="bg1"/>
          </a:solid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Word]Лист1'!$A$160:$A$167</c:f>
              <c:strCache>
                <c:ptCount val="8"/>
                <c:pt idx="0">
                  <c:v>Россграм</c:v>
                </c:pt>
                <c:pt idx="1">
                  <c:v>Одноклассники</c:v>
                </c:pt>
                <c:pt idx="2">
                  <c:v>Rutube</c:v>
                </c:pt>
                <c:pt idx="3">
                  <c:v>Другие</c:v>
                </c:pt>
                <c:pt idx="4">
                  <c:v>Яндекс.Дзен</c:v>
                </c:pt>
                <c:pt idx="5">
                  <c:v>Telegram</c:v>
                </c:pt>
                <c:pt idx="6">
                  <c:v>ВКонтакте</c:v>
                </c:pt>
                <c:pt idx="7">
                  <c:v>MAX</c:v>
                </c:pt>
              </c:strCache>
            </c:strRef>
          </c:cat>
          <c:val>
            <c:numRef>
              <c:f>'[Диаграмма в Microsoft Word]Лист1'!$B$160:$B$167</c:f>
              <c:numCache>
                <c:formatCode>General</c:formatCode>
                <c:ptCount val="8"/>
                <c:pt idx="0">
                  <c:v>0.33</c:v>
                </c:pt>
                <c:pt idx="1">
                  <c:v>0.99</c:v>
                </c:pt>
                <c:pt idx="2">
                  <c:v>2.09</c:v>
                </c:pt>
                <c:pt idx="3">
                  <c:v>2.42</c:v>
                </c:pt>
                <c:pt idx="4">
                  <c:v>13.86</c:v>
                </c:pt>
                <c:pt idx="5">
                  <c:v>24.53</c:v>
                </c:pt>
                <c:pt idx="6">
                  <c:v>46.86</c:v>
                </c:pt>
                <c:pt idx="7">
                  <c:v>59.74</c:v>
                </c:pt>
              </c:numCache>
            </c:numRef>
          </c:val>
        </c:ser>
        <c:dLbls>
          <c:dLblPos val="outEnd"/>
          <c:showLegendKey val="0"/>
          <c:showVal val="1"/>
          <c:showCatName val="0"/>
          <c:showSerName val="0"/>
          <c:showPercent val="0"/>
          <c:showBubbleSize val="0"/>
        </c:dLbls>
        <c:gapWidth val="182"/>
        <c:axId val="-2009003808"/>
        <c:axId val="-2009002720"/>
      </c:barChart>
      <c:catAx>
        <c:axId val="-2009003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9002720"/>
        <c:crosses val="autoZero"/>
        <c:auto val="1"/>
        <c:lblAlgn val="ctr"/>
        <c:lblOffset val="100"/>
        <c:noMultiLvlLbl val="0"/>
      </c:catAx>
      <c:valAx>
        <c:axId val="-2009002720"/>
        <c:scaling>
          <c:orientation val="minMax"/>
        </c:scaling>
        <c:delete val="1"/>
        <c:axPos val="b"/>
        <c:numFmt formatCode="General" sourceLinked="1"/>
        <c:majorTickMark val="none"/>
        <c:minorTickMark val="none"/>
        <c:tickLblPos val="nextTo"/>
        <c:crossAx val="-2009003808"/>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dLbl>
              <c:idx val="2"/>
              <c:tx>
                <c:rich>
                  <a:bodyPr/>
                  <a:lstStyle/>
                  <a:p>
                    <a:fld id="{A693BF7C-8FD0-4467-90A5-18BAB71E6062}" type="VALUE">
                      <a:rPr lang="en-US"/>
                      <a:pPr/>
                      <a:t>[ЗНАЧЕНИЕ]</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9"/>
              <c:tx>
                <c:rich>
                  <a:bodyPr/>
                  <a:lstStyle/>
                  <a:p>
                    <a:fld id="{F502C203-EAFE-4050-AF54-62CD62D376CB}" type="VALUE">
                      <a:rPr lang="en-US"/>
                      <a:pPr/>
                      <a:t>[ЗНАЧЕНИЕ]</a:t>
                    </a:fld>
                    <a:r>
                      <a:rPr lang="en-US"/>
                      <a:t>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050" b="0"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Word]Лист1'!$A$175:$A$187</c:f>
              <c:strCache>
                <c:ptCount val="13"/>
                <c:pt idx="0">
                  <c:v>Другое</c:v>
                </c:pt>
                <c:pt idx="1">
                  <c:v>Сургут сейчас</c:v>
                </c:pt>
                <c:pt idx="2">
                  <c:v>Мой Сургут Online</c:v>
                </c:pt>
                <c:pt idx="3">
                  <c:v>Не смотрю городские сообщества</c:v>
                </c:pt>
                <c:pt idx="4">
                  <c:v>Новости Сургута и Югры ● СИА-ПРЕСС</c:v>
                </c:pt>
                <c:pt idx="5">
                  <c:v>Сургут 24 l НОВОСТИ Сургута</c:v>
                </c:pt>
                <c:pt idx="6">
                  <c:v>Регион-86/Сургут</c:v>
                </c:pt>
                <c:pt idx="7">
                  <c:v>Наш Сургут</c:v>
                </c:pt>
                <c:pt idx="8">
                  <c:v>СургутИнформТВ</c:v>
                </c:pt>
                <c:pt idx="9">
                  <c:v>ЧП СУРГУТ</c:v>
                </c:pt>
                <c:pt idx="10">
                  <c:v>К-Информ</c:v>
                </c:pt>
                <c:pt idx="11">
                  <c:v>О, Сургут!</c:v>
                </c:pt>
                <c:pt idx="12">
                  <c:v>Администрация Сургута</c:v>
                </c:pt>
              </c:strCache>
            </c:strRef>
          </c:cat>
          <c:val>
            <c:numRef>
              <c:f>'[Диаграмма в Microsoft Word]Лист1'!$B$175:$B$187</c:f>
              <c:numCache>
                <c:formatCode>General</c:formatCode>
                <c:ptCount val="13"/>
                <c:pt idx="0">
                  <c:v>2.76</c:v>
                </c:pt>
                <c:pt idx="1">
                  <c:v>3.61</c:v>
                </c:pt>
                <c:pt idx="2">
                  <c:v>5.2</c:v>
                </c:pt>
                <c:pt idx="3">
                  <c:v>8.49</c:v>
                </c:pt>
                <c:pt idx="4">
                  <c:v>9.4499999999999993</c:v>
                </c:pt>
                <c:pt idx="5">
                  <c:v>14.65</c:v>
                </c:pt>
                <c:pt idx="6">
                  <c:v>14.65</c:v>
                </c:pt>
                <c:pt idx="7">
                  <c:v>15.18</c:v>
                </c:pt>
                <c:pt idx="8">
                  <c:v>30.89</c:v>
                </c:pt>
                <c:pt idx="9">
                  <c:v>32.700000000000003</c:v>
                </c:pt>
                <c:pt idx="10">
                  <c:v>47.77</c:v>
                </c:pt>
                <c:pt idx="11">
                  <c:v>50.53</c:v>
                </c:pt>
                <c:pt idx="12">
                  <c:v>72.61</c:v>
                </c:pt>
              </c:numCache>
            </c:numRef>
          </c:val>
        </c:ser>
        <c:dLbls>
          <c:dLblPos val="outEnd"/>
          <c:showLegendKey val="0"/>
          <c:showVal val="1"/>
          <c:showCatName val="0"/>
          <c:showSerName val="0"/>
          <c:showPercent val="0"/>
          <c:showBubbleSize val="0"/>
        </c:dLbls>
        <c:gapWidth val="182"/>
        <c:axId val="-1954909344"/>
        <c:axId val="-1954918048"/>
      </c:barChart>
      <c:catAx>
        <c:axId val="-1954909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54918048"/>
        <c:crosses val="autoZero"/>
        <c:auto val="1"/>
        <c:lblAlgn val="ctr"/>
        <c:lblOffset val="100"/>
        <c:noMultiLvlLbl val="0"/>
      </c:catAx>
      <c:valAx>
        <c:axId val="-1954918048"/>
        <c:scaling>
          <c:orientation val="minMax"/>
        </c:scaling>
        <c:delete val="1"/>
        <c:axPos val="b"/>
        <c:numFmt formatCode="General" sourceLinked="1"/>
        <c:majorTickMark val="none"/>
        <c:minorTickMark val="none"/>
        <c:tickLblPos val="nextTo"/>
        <c:crossAx val="-1954909344"/>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dLbl>
              <c:idx val="0"/>
              <c:layout>
                <c:manualLayout>
                  <c:x val="-5.9796691249750849E-3"/>
                  <c:y val="0"/>
                </c:manualLayout>
              </c:layout>
              <c:tx>
                <c:rich>
                  <a:bodyPr/>
                  <a:lstStyle/>
                  <a:p>
                    <a:r>
                      <a:rPr lang="en-US"/>
                      <a:t>3,30</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2 в Microsoft Word]Лист1'!$A$192:$A$196</c:f>
              <c:strCache>
                <c:ptCount val="5"/>
                <c:pt idx="0">
                  <c:v>Скорее не доверяю</c:v>
                </c:pt>
                <c:pt idx="1">
                  <c:v>Не доверяю</c:v>
                </c:pt>
                <c:pt idx="2">
                  <c:v>Доверяю полностью</c:v>
                </c:pt>
                <c:pt idx="3">
                  <c:v>Доверяю, но не во всем</c:v>
                </c:pt>
                <c:pt idx="4">
                  <c:v>Скорее доверяю</c:v>
                </c:pt>
              </c:strCache>
            </c:strRef>
          </c:cat>
          <c:val>
            <c:numRef>
              <c:f>'[Диаграмма 2 в Microsoft Word]Лист1'!$B$192:$B$196</c:f>
              <c:numCache>
                <c:formatCode>General</c:formatCode>
                <c:ptCount val="5"/>
                <c:pt idx="0">
                  <c:v>3.29</c:v>
                </c:pt>
                <c:pt idx="1">
                  <c:v>4.03</c:v>
                </c:pt>
                <c:pt idx="2">
                  <c:v>21.76</c:v>
                </c:pt>
                <c:pt idx="3">
                  <c:v>30.68</c:v>
                </c:pt>
                <c:pt idx="4">
                  <c:v>40.229999999999997</c:v>
                </c:pt>
              </c:numCache>
            </c:numRef>
          </c:val>
        </c:ser>
        <c:dLbls>
          <c:dLblPos val="outEnd"/>
          <c:showLegendKey val="0"/>
          <c:showVal val="1"/>
          <c:showCatName val="0"/>
          <c:showSerName val="0"/>
          <c:showPercent val="0"/>
          <c:showBubbleSize val="0"/>
        </c:dLbls>
        <c:gapWidth val="182"/>
        <c:axId val="-1954908256"/>
        <c:axId val="-1954916960"/>
      </c:barChart>
      <c:catAx>
        <c:axId val="-1954908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54916960"/>
        <c:crosses val="autoZero"/>
        <c:auto val="1"/>
        <c:lblAlgn val="ctr"/>
        <c:lblOffset val="100"/>
        <c:noMultiLvlLbl val="0"/>
      </c:catAx>
      <c:valAx>
        <c:axId val="-1954916960"/>
        <c:scaling>
          <c:orientation val="minMax"/>
        </c:scaling>
        <c:delete val="1"/>
        <c:axPos val="b"/>
        <c:numFmt formatCode="General" sourceLinked="1"/>
        <c:majorTickMark val="none"/>
        <c:minorTickMark val="none"/>
        <c:tickLblPos val="nextTo"/>
        <c:crossAx val="-1954908256"/>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Word]Лист1'!$A$208:$A$210</c:f>
              <c:strCache>
                <c:ptCount val="3"/>
                <c:pt idx="0">
                  <c:v>Не знаю об аккаунтах Главы города Сургута</c:v>
                </c:pt>
                <c:pt idx="1">
                  <c:v>Знаю об аккаунтах Главы города Сургута, но не подписан на них</c:v>
                </c:pt>
                <c:pt idx="2">
                  <c:v>Знаю об аккаунтах Главы города Сургута, подписан на них</c:v>
                </c:pt>
              </c:strCache>
            </c:strRef>
          </c:cat>
          <c:val>
            <c:numRef>
              <c:f>'[Диаграмма в Microsoft Word]Лист1'!$B$208:$B$210</c:f>
              <c:numCache>
                <c:formatCode>General</c:formatCode>
                <c:ptCount val="3"/>
                <c:pt idx="0">
                  <c:v>4.5599999999999996</c:v>
                </c:pt>
                <c:pt idx="1">
                  <c:v>18.05</c:v>
                </c:pt>
                <c:pt idx="2">
                  <c:v>77.39</c:v>
                </c:pt>
              </c:numCache>
            </c:numRef>
          </c:val>
        </c:ser>
        <c:dLbls>
          <c:dLblPos val="outEnd"/>
          <c:showLegendKey val="0"/>
          <c:showVal val="1"/>
          <c:showCatName val="0"/>
          <c:showSerName val="0"/>
          <c:showPercent val="0"/>
          <c:showBubbleSize val="0"/>
        </c:dLbls>
        <c:gapWidth val="182"/>
        <c:axId val="-1954913696"/>
        <c:axId val="-1954907712"/>
      </c:barChart>
      <c:catAx>
        <c:axId val="-1954913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54907712"/>
        <c:crosses val="autoZero"/>
        <c:auto val="1"/>
        <c:lblAlgn val="ctr"/>
        <c:lblOffset val="100"/>
        <c:noMultiLvlLbl val="0"/>
      </c:catAx>
      <c:valAx>
        <c:axId val="-1954907712"/>
        <c:scaling>
          <c:orientation val="minMax"/>
        </c:scaling>
        <c:delete val="1"/>
        <c:axPos val="b"/>
        <c:numFmt formatCode="General" sourceLinked="1"/>
        <c:majorTickMark val="none"/>
        <c:minorTickMark val="none"/>
        <c:tickLblPos val="nextTo"/>
        <c:crossAx val="-1954913696"/>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dLbl>
              <c:idx val="0"/>
              <c:tx>
                <c:rich>
                  <a:bodyPr/>
                  <a:lstStyle/>
                  <a:p>
                    <a:r>
                      <a:rPr lang="en-US"/>
                      <a:t>2,86</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2 в Microsoft Word]Лист1'!$A$224:$A$226</c:f>
              <c:strCache>
                <c:ptCount val="3"/>
                <c:pt idx="0">
                  <c:v>Не знаю об аккаунтах Администрации г. Сургута</c:v>
                </c:pt>
                <c:pt idx="1">
                  <c:v>Знаю об аккаунтах Администрации г. Сургута, но не подписан на них </c:v>
                </c:pt>
                <c:pt idx="2">
                  <c:v>Знаю об аккаунтах Администрации г. Сургута, подписан на них</c:v>
                </c:pt>
              </c:strCache>
            </c:strRef>
          </c:cat>
          <c:val>
            <c:numRef>
              <c:f>'[Диаграмма 2 в Microsoft Word]Лист1'!$B$224:$B$226</c:f>
              <c:numCache>
                <c:formatCode>General</c:formatCode>
                <c:ptCount val="3"/>
                <c:pt idx="0">
                  <c:v>2.87</c:v>
                </c:pt>
                <c:pt idx="1">
                  <c:v>15.29</c:v>
                </c:pt>
                <c:pt idx="2">
                  <c:v>81.849999999999994</c:v>
                </c:pt>
              </c:numCache>
            </c:numRef>
          </c:val>
        </c:ser>
        <c:dLbls>
          <c:dLblPos val="outEnd"/>
          <c:showLegendKey val="0"/>
          <c:showVal val="1"/>
          <c:showCatName val="0"/>
          <c:showSerName val="0"/>
          <c:showPercent val="0"/>
          <c:showBubbleSize val="0"/>
        </c:dLbls>
        <c:gapWidth val="182"/>
        <c:axId val="-1954906624"/>
        <c:axId val="-1954911520"/>
      </c:barChart>
      <c:catAx>
        <c:axId val="-1954906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54911520"/>
        <c:crosses val="autoZero"/>
        <c:auto val="1"/>
        <c:lblAlgn val="ctr"/>
        <c:lblOffset val="100"/>
        <c:noMultiLvlLbl val="0"/>
      </c:catAx>
      <c:valAx>
        <c:axId val="-1954911520"/>
        <c:scaling>
          <c:orientation val="minMax"/>
        </c:scaling>
        <c:delete val="1"/>
        <c:axPos val="b"/>
        <c:numFmt formatCode="General" sourceLinked="1"/>
        <c:majorTickMark val="none"/>
        <c:minorTickMark val="none"/>
        <c:tickLblPos val="nextTo"/>
        <c:crossAx val="-1954906624"/>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Word]Лист1'!$A$240:$A$245</c:f>
              <c:strCache>
                <c:ptCount val="6"/>
                <c:pt idx="0">
                  <c:v>Другие</c:v>
                </c:pt>
                <c:pt idx="1">
                  <c:v>Не знаю об аккаунтах государственных организаций (Госпабликах)</c:v>
                </c:pt>
                <c:pt idx="2">
                  <c:v>Знаю, подписан на аккаунты сферы спорта</c:v>
                </c:pt>
                <c:pt idx="3">
                  <c:v>Знаю, подписан на аккаунты сферы культуры</c:v>
                </c:pt>
                <c:pt idx="4">
                  <c:v>Знаю, подписан на аккаунты сферы образования</c:v>
                </c:pt>
                <c:pt idx="5">
                  <c:v>Знаю, но не подписан на них</c:v>
                </c:pt>
              </c:strCache>
            </c:strRef>
          </c:cat>
          <c:val>
            <c:numRef>
              <c:f>'[Диаграмма в Microsoft Word]Лист1'!$B$240:$B$245</c:f>
              <c:numCache>
                <c:formatCode>General</c:formatCode>
                <c:ptCount val="6"/>
                <c:pt idx="0">
                  <c:v>4.88</c:v>
                </c:pt>
                <c:pt idx="1">
                  <c:v>7.86</c:v>
                </c:pt>
                <c:pt idx="2">
                  <c:v>11.89</c:v>
                </c:pt>
                <c:pt idx="3">
                  <c:v>27.71</c:v>
                </c:pt>
                <c:pt idx="4">
                  <c:v>33.229999999999997</c:v>
                </c:pt>
                <c:pt idx="5">
                  <c:v>40.76</c:v>
                </c:pt>
              </c:numCache>
            </c:numRef>
          </c:val>
        </c:ser>
        <c:dLbls>
          <c:dLblPos val="outEnd"/>
          <c:showLegendKey val="0"/>
          <c:showVal val="1"/>
          <c:showCatName val="0"/>
          <c:showSerName val="0"/>
          <c:showPercent val="0"/>
          <c:showBubbleSize val="0"/>
        </c:dLbls>
        <c:gapWidth val="182"/>
        <c:axId val="-1954906080"/>
        <c:axId val="-1954910976"/>
      </c:barChart>
      <c:catAx>
        <c:axId val="-1954906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54910976"/>
        <c:crosses val="autoZero"/>
        <c:auto val="1"/>
        <c:lblAlgn val="ctr"/>
        <c:lblOffset val="100"/>
        <c:noMultiLvlLbl val="0"/>
      </c:catAx>
      <c:valAx>
        <c:axId val="-1954910976"/>
        <c:scaling>
          <c:orientation val="minMax"/>
        </c:scaling>
        <c:delete val="1"/>
        <c:axPos val="b"/>
        <c:numFmt formatCode="General" sourceLinked="1"/>
        <c:majorTickMark val="none"/>
        <c:minorTickMark val="none"/>
        <c:tickLblPos val="nextTo"/>
        <c:crossAx val="-1954906080"/>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Word]Лист1'!$A$256:$A$262</c:f>
              <c:strCache>
                <c:ptCount val="7"/>
                <c:pt idx="0">
                  <c:v>Отношусь к этому негативно, так как я не интересуюсь политикой </c:v>
                </c:pt>
                <c:pt idx="1">
                  <c:v>Отношусь к этому негативно, так как Глава города должен оставаться официальным лицом, а не блогером</c:v>
                </c:pt>
                <c:pt idx="2">
                  <c:v>Отношусь к этому позитивно, так как в любое время могу обратиться напрямую к Главе города</c:v>
                </c:pt>
                <c:pt idx="3">
                  <c:v>Никак к этому не отношусь. Мне все равно</c:v>
                </c:pt>
                <c:pt idx="4">
                  <c:v>Отношусь к этому позитивно, так как Глава должен быть ближе к народу</c:v>
                </c:pt>
                <c:pt idx="5">
                  <c:v>Отношусь к этому позитивно. Это самый легкий и простой способ общения власти и общества</c:v>
                </c:pt>
                <c:pt idx="6">
                  <c:v>Отношусь к этому позитивно, так как на страничке размещается актуальная и необходимая информация о развитии города</c:v>
                </c:pt>
              </c:strCache>
            </c:strRef>
          </c:cat>
          <c:val>
            <c:numRef>
              <c:f>'[Диаграмма в Microsoft Word]Лист1'!$B$256:$B$262</c:f>
              <c:numCache>
                <c:formatCode>General</c:formatCode>
                <c:ptCount val="7"/>
                <c:pt idx="0">
                  <c:v>0.96</c:v>
                </c:pt>
                <c:pt idx="1">
                  <c:v>2.97</c:v>
                </c:pt>
                <c:pt idx="2">
                  <c:v>6.69</c:v>
                </c:pt>
                <c:pt idx="3">
                  <c:v>14.97</c:v>
                </c:pt>
                <c:pt idx="4">
                  <c:v>17.2</c:v>
                </c:pt>
                <c:pt idx="5">
                  <c:v>18.79</c:v>
                </c:pt>
                <c:pt idx="6">
                  <c:v>59.02</c:v>
                </c:pt>
              </c:numCache>
            </c:numRef>
          </c:val>
        </c:ser>
        <c:dLbls>
          <c:dLblPos val="outEnd"/>
          <c:showLegendKey val="0"/>
          <c:showVal val="1"/>
          <c:showCatName val="0"/>
          <c:showSerName val="0"/>
          <c:showPercent val="0"/>
          <c:showBubbleSize val="0"/>
        </c:dLbls>
        <c:gapWidth val="182"/>
        <c:axId val="-1954913152"/>
        <c:axId val="-1954912608"/>
      </c:barChart>
      <c:catAx>
        <c:axId val="-1954913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54912608"/>
        <c:crosses val="autoZero"/>
        <c:auto val="1"/>
        <c:lblAlgn val="ctr"/>
        <c:lblOffset val="100"/>
        <c:noMultiLvlLbl val="0"/>
      </c:catAx>
      <c:valAx>
        <c:axId val="-1954912608"/>
        <c:scaling>
          <c:orientation val="minMax"/>
        </c:scaling>
        <c:delete val="1"/>
        <c:axPos val="b"/>
        <c:numFmt formatCode="General" sourceLinked="1"/>
        <c:majorTickMark val="none"/>
        <c:minorTickMark val="none"/>
        <c:tickLblPos val="nextTo"/>
        <c:crossAx val="-1954913152"/>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Word]Лист1'!$A$272:$A$278</c:f>
              <c:strCache>
                <c:ptCount val="7"/>
                <c:pt idx="0">
                  <c:v>Другое</c:v>
                </c:pt>
                <c:pt idx="1">
                  <c:v>Специальная военная операция</c:v>
                </c:pt>
                <c:pt idx="2">
                  <c:v>Не смотрю городские сообщества</c:v>
                </c:pt>
                <c:pt idx="3">
                  <c:v>Жилье и строительство новых объектов</c:v>
                </c:pt>
                <c:pt idx="4">
                  <c:v>Городское хозяйство</c:v>
                </c:pt>
                <c:pt idx="5">
                  <c:v>Образование, культурные и молодежные мероприятия</c:v>
                </c:pt>
                <c:pt idx="6">
                  <c:v>Благоустройство общественных пространств</c:v>
                </c:pt>
              </c:strCache>
            </c:strRef>
          </c:cat>
          <c:val>
            <c:numRef>
              <c:f>'[Диаграмма в Microsoft Word]Лист1'!$B$272:$B$278</c:f>
              <c:numCache>
                <c:formatCode>General</c:formatCode>
                <c:ptCount val="7"/>
                <c:pt idx="0">
                  <c:v>2.76</c:v>
                </c:pt>
                <c:pt idx="1">
                  <c:v>7.64</c:v>
                </c:pt>
                <c:pt idx="2">
                  <c:v>12.31</c:v>
                </c:pt>
                <c:pt idx="3">
                  <c:v>34.18</c:v>
                </c:pt>
                <c:pt idx="4">
                  <c:v>39.17</c:v>
                </c:pt>
                <c:pt idx="5">
                  <c:v>46.92</c:v>
                </c:pt>
                <c:pt idx="6">
                  <c:v>67.83</c:v>
                </c:pt>
              </c:numCache>
            </c:numRef>
          </c:val>
        </c:ser>
        <c:dLbls>
          <c:dLblPos val="outEnd"/>
          <c:showLegendKey val="0"/>
          <c:showVal val="1"/>
          <c:showCatName val="0"/>
          <c:showSerName val="0"/>
          <c:showPercent val="0"/>
          <c:showBubbleSize val="0"/>
        </c:dLbls>
        <c:gapWidth val="182"/>
        <c:axId val="-1954921312"/>
        <c:axId val="-2002017280"/>
      </c:barChart>
      <c:catAx>
        <c:axId val="-1954921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2017280"/>
        <c:crosses val="autoZero"/>
        <c:auto val="1"/>
        <c:lblAlgn val="ctr"/>
        <c:lblOffset val="100"/>
        <c:noMultiLvlLbl val="0"/>
      </c:catAx>
      <c:valAx>
        <c:axId val="-2002017280"/>
        <c:scaling>
          <c:orientation val="minMax"/>
        </c:scaling>
        <c:delete val="1"/>
        <c:axPos val="b"/>
        <c:numFmt formatCode="General" sourceLinked="1"/>
        <c:majorTickMark val="none"/>
        <c:minorTickMark val="none"/>
        <c:tickLblPos val="nextTo"/>
        <c:crossAx val="-1954921312"/>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dLbl>
              <c:idx val="2"/>
              <c:tx>
                <c:rich>
                  <a:bodyPr/>
                  <a:lstStyle/>
                  <a:p>
                    <a:r>
                      <a:rPr lang="en-US"/>
                      <a:t>12,43</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в Microsoft Word]Лист1'!$A$288:$A$293</c:f>
              <c:strCache>
                <c:ptCount val="6"/>
                <c:pt idx="0">
                  <c:v>Не удовлетворен</c:v>
                </c:pt>
                <c:pt idx="1">
                  <c:v>Скорее не удовлетворен</c:v>
                </c:pt>
                <c:pt idx="2">
                  <c:v>Затрудняюсь ответить</c:v>
                </c:pt>
                <c:pt idx="3">
                  <c:v>Удовлетворен относительно</c:v>
                </c:pt>
                <c:pt idx="4">
                  <c:v>Скорее удовлетворен, чем не удовлетворен</c:v>
                </c:pt>
                <c:pt idx="5">
                  <c:v>Удовлетворен полностью</c:v>
                </c:pt>
              </c:strCache>
            </c:strRef>
          </c:cat>
          <c:val>
            <c:numRef>
              <c:f>'[Диаграмма в Microsoft Word]Лист1'!$B$288:$B$293</c:f>
              <c:numCache>
                <c:formatCode>General</c:formatCode>
                <c:ptCount val="6"/>
                <c:pt idx="0">
                  <c:v>1.89</c:v>
                </c:pt>
                <c:pt idx="1">
                  <c:v>3.16</c:v>
                </c:pt>
                <c:pt idx="2">
                  <c:v>12.42</c:v>
                </c:pt>
                <c:pt idx="3">
                  <c:v>26.21</c:v>
                </c:pt>
                <c:pt idx="4">
                  <c:v>26.63</c:v>
                </c:pt>
                <c:pt idx="5">
                  <c:v>29.68</c:v>
                </c:pt>
              </c:numCache>
            </c:numRef>
          </c:val>
        </c:ser>
        <c:dLbls>
          <c:dLblPos val="outEnd"/>
          <c:showLegendKey val="0"/>
          <c:showVal val="1"/>
          <c:showCatName val="0"/>
          <c:showSerName val="0"/>
          <c:showPercent val="0"/>
          <c:showBubbleSize val="0"/>
        </c:dLbls>
        <c:gapWidth val="182"/>
        <c:axId val="-2002005312"/>
        <c:axId val="-2002010208"/>
      </c:barChart>
      <c:catAx>
        <c:axId val="-2002005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02010208"/>
        <c:crosses val="autoZero"/>
        <c:auto val="1"/>
        <c:lblAlgn val="ctr"/>
        <c:lblOffset val="100"/>
        <c:noMultiLvlLbl val="0"/>
      </c:catAx>
      <c:valAx>
        <c:axId val="-2002010208"/>
        <c:scaling>
          <c:orientation val="minMax"/>
        </c:scaling>
        <c:delete val="1"/>
        <c:axPos val="b"/>
        <c:numFmt formatCode="General" sourceLinked="1"/>
        <c:majorTickMark val="none"/>
        <c:minorTickMark val="none"/>
        <c:tickLblPos val="nextTo"/>
        <c:crossAx val="-2002005312"/>
        <c:crosses val="autoZero"/>
        <c:crossBetween val="between"/>
      </c:valAx>
      <c:spPr>
        <a:pattFill prst="dotGrid">
          <a:fgClr>
            <a:schemeClr val="bg1">
              <a:lumMod val="85000"/>
            </a:schemeClr>
          </a:fgClr>
          <a:bgClr>
            <a:schemeClr val="bg1"/>
          </a:bgClr>
        </a:pattFill>
        <a:ln>
          <a:noFill/>
        </a:ln>
        <a:effectLst/>
      </c:spPr>
    </c:plotArea>
    <c:plotVisOnly val="1"/>
    <c:dispBlanksAs val="gap"/>
    <c:showDLblsOverMax val="0"/>
  </c:chart>
  <c:spPr>
    <a:solidFill>
      <a:schemeClr val="bg1"/>
    </a:solidFill>
    <a:ln w="9525" cap="flat" cmpd="sng" algn="ctr">
      <a:no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E677D7A-907B-49FB-AA1A-07B518BDD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17</Pages>
  <Words>2023</Words>
  <Characters>11535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Маслова Юлия Олеговна</cp:lastModifiedBy>
  <cp:revision>43</cp:revision>
  <cp:lastPrinted>2026-09-14T06:03:00Z</cp:lastPrinted>
  <dcterms:created xsi:type="dcterms:W3CDTF">2026-09-03T05:36:00Z</dcterms:created>
  <dcterms:modified xsi:type="dcterms:W3CDTF">2026-10-08T09:08:00Z</dcterms:modified>
</cp:coreProperties>
</file>